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0A5E" w:rsidRDefault="009F0A5E" w:rsidP="00A1475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1475C" w:rsidRPr="00AE7D4F" w:rsidRDefault="00A1475C" w:rsidP="00A1475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E7D4F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A1475C" w:rsidRPr="00AE7D4F" w:rsidRDefault="00A1475C" w:rsidP="00A1475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E7D4F">
        <w:rPr>
          <w:rFonts w:ascii="Times New Roman" w:hAnsi="Times New Roman" w:cs="Times New Roman"/>
          <w:sz w:val="24"/>
          <w:szCs w:val="24"/>
        </w:rPr>
        <w:t xml:space="preserve"> «Алексеевская средняя общеобразовательная школа №1 имени </w:t>
      </w:r>
    </w:p>
    <w:p w:rsidR="00A1475C" w:rsidRPr="00AE7D4F" w:rsidRDefault="00A1475C" w:rsidP="00A1475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E7D4F">
        <w:rPr>
          <w:rFonts w:ascii="Times New Roman" w:hAnsi="Times New Roman" w:cs="Times New Roman"/>
          <w:sz w:val="24"/>
          <w:szCs w:val="24"/>
        </w:rPr>
        <w:t>Александры Андреевны Малафеевой»</w:t>
      </w:r>
    </w:p>
    <w:p w:rsidR="00A1475C" w:rsidRPr="00AE7D4F" w:rsidRDefault="00A1475C" w:rsidP="00A1475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E7D4F">
        <w:rPr>
          <w:rFonts w:ascii="Times New Roman" w:hAnsi="Times New Roman" w:cs="Times New Roman"/>
          <w:sz w:val="24"/>
          <w:szCs w:val="24"/>
        </w:rPr>
        <w:t xml:space="preserve"> Алексеевского муниципального района Республики Татарстан</w:t>
      </w:r>
    </w:p>
    <w:p w:rsidR="00A1475C" w:rsidRPr="00AE7D4F" w:rsidRDefault="00A1475C" w:rsidP="00A1475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1475C" w:rsidRPr="00AE7D4F" w:rsidRDefault="00A1475C" w:rsidP="00A1475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5100" w:type="pct"/>
        <w:tblInd w:w="489" w:type="dxa"/>
        <w:tblLook w:val="01E0"/>
      </w:tblPr>
      <w:tblGrid>
        <w:gridCol w:w="4494"/>
        <w:gridCol w:w="5143"/>
        <w:gridCol w:w="5445"/>
      </w:tblGrid>
      <w:tr w:rsidR="00A1475C" w:rsidRPr="00AE7D4F" w:rsidTr="003E0437">
        <w:tc>
          <w:tcPr>
            <w:tcW w:w="1490" w:type="pct"/>
          </w:tcPr>
          <w:p w:rsidR="00A1475C" w:rsidRPr="00AE7D4F" w:rsidRDefault="00A1475C" w:rsidP="003E0437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b/>
                <w:sz w:val="24"/>
                <w:szCs w:val="24"/>
              </w:rPr>
              <w:t>«Рассмотрено»</w:t>
            </w:r>
          </w:p>
          <w:p w:rsidR="003E0437" w:rsidRPr="00AE7D4F" w:rsidRDefault="003E0437" w:rsidP="003E0437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 МО </w:t>
            </w:r>
          </w:p>
          <w:p w:rsidR="003E0437" w:rsidRPr="00AE7D4F" w:rsidRDefault="003E0437" w:rsidP="003E0437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МБОУ  «Алексеевская СОШ №1»</w:t>
            </w:r>
          </w:p>
          <w:p w:rsidR="00A1475C" w:rsidRPr="00AE7D4F" w:rsidRDefault="00A1475C" w:rsidP="003E0437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475C" w:rsidRPr="00AE7D4F" w:rsidRDefault="00A1475C" w:rsidP="003E0437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_________(И.В.Яковлева)</w:t>
            </w:r>
          </w:p>
          <w:p w:rsidR="00A1475C" w:rsidRPr="00AE7D4F" w:rsidRDefault="007B0B51" w:rsidP="003E0437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1</w:t>
            </w:r>
          </w:p>
          <w:p w:rsidR="00A1475C" w:rsidRPr="00AE7D4F" w:rsidRDefault="00A1475C" w:rsidP="003E0437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 xml:space="preserve">от « </w:t>
            </w:r>
            <w:r w:rsidR="007B0B5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 xml:space="preserve"> » августа 2021 г.</w:t>
            </w:r>
          </w:p>
          <w:p w:rsidR="00A1475C" w:rsidRPr="00AE7D4F" w:rsidRDefault="00A1475C" w:rsidP="003E0437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pct"/>
          </w:tcPr>
          <w:p w:rsidR="00A1475C" w:rsidRPr="00AE7D4F" w:rsidRDefault="00A1475C" w:rsidP="003E0437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b/>
                <w:sz w:val="24"/>
                <w:szCs w:val="24"/>
              </w:rPr>
              <w:t>«Согласовано»</w:t>
            </w:r>
          </w:p>
          <w:p w:rsidR="00A1475C" w:rsidRPr="00AE7D4F" w:rsidRDefault="00A1475C" w:rsidP="003E0437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  <w:p w:rsidR="00A1475C" w:rsidRPr="00AE7D4F" w:rsidRDefault="003E0437" w:rsidP="003E0437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 xml:space="preserve"> по УВР</w:t>
            </w:r>
          </w:p>
          <w:p w:rsidR="00A1475C" w:rsidRPr="00AE7D4F" w:rsidRDefault="00A1475C" w:rsidP="003E0437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 xml:space="preserve"> МБОУ  </w:t>
            </w:r>
            <w:r w:rsidR="003E0437" w:rsidRPr="00AE7D4F">
              <w:rPr>
                <w:rFonts w:ascii="Times New Roman" w:hAnsi="Times New Roman" w:cs="Times New Roman"/>
                <w:sz w:val="24"/>
                <w:szCs w:val="24"/>
              </w:rPr>
              <w:t>«Алексеевская</w:t>
            </w: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 xml:space="preserve"> СОШ №1</w:t>
            </w:r>
            <w:r w:rsidR="003E0437" w:rsidRPr="00AE7D4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1475C" w:rsidRPr="00AE7D4F" w:rsidRDefault="00BB7EF1" w:rsidP="003E0437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 (А.З.Сиразутдинова</w:t>
            </w:r>
            <w:r w:rsidR="00A1475C" w:rsidRPr="00AE7D4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1475C" w:rsidRPr="00AE7D4F" w:rsidRDefault="00A1475C" w:rsidP="003E0437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 xml:space="preserve">«  </w:t>
            </w:r>
            <w:r w:rsidR="007B0B5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»  августа 2021 г.</w:t>
            </w:r>
          </w:p>
          <w:p w:rsidR="00A1475C" w:rsidRPr="00AE7D4F" w:rsidRDefault="00A1475C" w:rsidP="003E0437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475C" w:rsidRPr="00AE7D4F" w:rsidRDefault="00A1475C" w:rsidP="003E0437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pct"/>
          </w:tcPr>
          <w:p w:rsidR="00A1475C" w:rsidRPr="00AE7D4F" w:rsidRDefault="002E42D4" w:rsidP="003E0437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«Утверждаю</w:t>
            </w:r>
            <w:r w:rsidR="00A1475C" w:rsidRPr="00AE7D4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A1475C" w:rsidRPr="00AE7D4F" w:rsidRDefault="00A1475C" w:rsidP="003E0437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Руководитель МБОУ</w:t>
            </w:r>
          </w:p>
          <w:p w:rsidR="00A1475C" w:rsidRPr="00AE7D4F" w:rsidRDefault="003E0437" w:rsidP="003E0437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«Алексеевская</w:t>
            </w:r>
            <w:r w:rsidR="00A1475C" w:rsidRPr="00AE7D4F">
              <w:rPr>
                <w:rFonts w:ascii="Times New Roman" w:hAnsi="Times New Roman" w:cs="Times New Roman"/>
                <w:sz w:val="24"/>
                <w:szCs w:val="24"/>
              </w:rPr>
              <w:t xml:space="preserve"> СОШ №1</w:t>
            </w: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1475C" w:rsidRPr="00AE7D4F" w:rsidRDefault="00A1475C" w:rsidP="003E0437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________ (В.А.Иванов)</w:t>
            </w:r>
          </w:p>
          <w:p w:rsidR="00A1475C" w:rsidRPr="00AE7D4F" w:rsidRDefault="00A1475C" w:rsidP="003E0437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 xml:space="preserve">Приказ № </w:t>
            </w:r>
            <w:r w:rsidR="007B0B51">
              <w:rPr>
                <w:rFonts w:ascii="Times New Roman" w:hAnsi="Times New Roman" w:cs="Times New Roman"/>
                <w:sz w:val="24"/>
                <w:szCs w:val="24"/>
              </w:rPr>
              <w:t>468</w:t>
            </w:r>
          </w:p>
          <w:p w:rsidR="00A1475C" w:rsidRPr="00AE7D4F" w:rsidRDefault="00A1475C" w:rsidP="003E0437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 xml:space="preserve">от «  </w:t>
            </w:r>
            <w:r w:rsidR="007B0B5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»  августа 2021 г.</w:t>
            </w:r>
          </w:p>
          <w:p w:rsidR="00A1475C" w:rsidRPr="00AE7D4F" w:rsidRDefault="00A1475C" w:rsidP="003E0437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1475C" w:rsidRPr="00AE7D4F" w:rsidRDefault="00A1475C" w:rsidP="00A1475C">
      <w:pPr>
        <w:tabs>
          <w:tab w:val="left" w:pos="92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1475C" w:rsidRPr="00AE7D4F" w:rsidRDefault="00A1475C" w:rsidP="00A1475C">
      <w:pPr>
        <w:tabs>
          <w:tab w:val="left" w:pos="92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1475C" w:rsidRPr="00AE7D4F" w:rsidRDefault="006E024A" w:rsidP="00A1475C">
      <w:pPr>
        <w:tabs>
          <w:tab w:val="left" w:pos="92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7D4F">
        <w:rPr>
          <w:rFonts w:ascii="Times New Roman" w:hAnsi="Times New Roman" w:cs="Times New Roman"/>
          <w:b/>
          <w:sz w:val="24"/>
          <w:szCs w:val="24"/>
        </w:rPr>
        <w:t xml:space="preserve">КАЛЕНДАРНО-ТЕМАТИЧЕСКОЕ ПЛАНИРОВАНИЕ </w:t>
      </w:r>
    </w:p>
    <w:p w:rsidR="00A1475C" w:rsidRPr="00AE7D4F" w:rsidRDefault="00A1475C" w:rsidP="00A1475C">
      <w:pPr>
        <w:tabs>
          <w:tab w:val="left" w:pos="92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1475C" w:rsidRPr="00AE7D4F" w:rsidRDefault="003E0437" w:rsidP="00A1475C">
      <w:pPr>
        <w:tabs>
          <w:tab w:val="left" w:pos="9288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7D4F">
        <w:rPr>
          <w:rFonts w:ascii="Times New Roman" w:hAnsi="Times New Roman" w:cs="Times New Roman"/>
          <w:b/>
          <w:sz w:val="24"/>
          <w:szCs w:val="24"/>
        </w:rPr>
        <w:t>ПО</w:t>
      </w:r>
      <w:r w:rsidR="006E024A" w:rsidRPr="00AE7D4F">
        <w:rPr>
          <w:rFonts w:ascii="Times New Roman" w:hAnsi="Times New Roman" w:cs="Times New Roman"/>
          <w:b/>
          <w:sz w:val="24"/>
          <w:szCs w:val="24"/>
        </w:rPr>
        <w:t xml:space="preserve"> УЧЕБНОМУ ПРЕДМЕТУ«РУССКИЙ</w:t>
      </w:r>
      <w:r w:rsidR="00A1475C" w:rsidRPr="00AE7D4F">
        <w:rPr>
          <w:rFonts w:ascii="Times New Roman" w:hAnsi="Times New Roman" w:cs="Times New Roman"/>
          <w:b/>
          <w:sz w:val="24"/>
          <w:szCs w:val="24"/>
        </w:rPr>
        <w:t xml:space="preserve"> ЯЗЫК</w:t>
      </w:r>
      <w:r w:rsidR="006E024A" w:rsidRPr="00AE7D4F">
        <w:rPr>
          <w:rFonts w:ascii="Times New Roman" w:hAnsi="Times New Roman" w:cs="Times New Roman"/>
          <w:b/>
          <w:sz w:val="24"/>
          <w:szCs w:val="24"/>
        </w:rPr>
        <w:t>»</w:t>
      </w:r>
      <w:r w:rsidR="00A1475C" w:rsidRPr="00AE7D4F">
        <w:rPr>
          <w:rFonts w:ascii="Times New Roman" w:hAnsi="Times New Roman" w:cs="Times New Roman"/>
          <w:b/>
          <w:sz w:val="24"/>
          <w:szCs w:val="24"/>
        </w:rPr>
        <w:t xml:space="preserve"> ДЛЯ </w:t>
      </w:r>
      <w:r w:rsidR="006E024A" w:rsidRPr="00AE7D4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1475C" w:rsidRPr="00AE7D4F">
        <w:rPr>
          <w:rFonts w:ascii="Times New Roman" w:hAnsi="Times New Roman" w:cs="Times New Roman"/>
          <w:b/>
          <w:sz w:val="24"/>
          <w:szCs w:val="24"/>
        </w:rPr>
        <w:t xml:space="preserve">11 КЛАССА </w:t>
      </w:r>
    </w:p>
    <w:p w:rsidR="00A1475C" w:rsidRPr="00AE7D4F" w:rsidRDefault="00A1475C" w:rsidP="00A1475C">
      <w:pPr>
        <w:tabs>
          <w:tab w:val="left" w:pos="9288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7D4F">
        <w:rPr>
          <w:rFonts w:ascii="Times New Roman" w:hAnsi="Times New Roman" w:cs="Times New Roman"/>
          <w:b/>
          <w:sz w:val="24"/>
          <w:szCs w:val="24"/>
        </w:rPr>
        <w:t>учителя русского языка и литературы первой квалификационной категории</w:t>
      </w:r>
    </w:p>
    <w:p w:rsidR="00A1475C" w:rsidRPr="00AE7D4F" w:rsidRDefault="00A1475C" w:rsidP="00A1475C">
      <w:pPr>
        <w:tabs>
          <w:tab w:val="left" w:pos="9288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7D4F">
        <w:rPr>
          <w:rFonts w:ascii="Times New Roman" w:hAnsi="Times New Roman" w:cs="Times New Roman"/>
          <w:sz w:val="24"/>
          <w:szCs w:val="24"/>
        </w:rPr>
        <w:t>Толпегиной Ларисы Анатольевны</w:t>
      </w:r>
    </w:p>
    <w:p w:rsidR="00A1475C" w:rsidRPr="00AE7D4F" w:rsidRDefault="00A1475C" w:rsidP="00A1475C">
      <w:pPr>
        <w:tabs>
          <w:tab w:val="left" w:pos="9288"/>
        </w:tabs>
        <w:spacing w:after="0" w:line="240" w:lineRule="auto"/>
        <w:ind w:left="5940"/>
        <w:rPr>
          <w:rFonts w:ascii="Times New Roman" w:hAnsi="Times New Roman" w:cs="Times New Roman"/>
          <w:sz w:val="24"/>
          <w:szCs w:val="24"/>
        </w:rPr>
      </w:pPr>
    </w:p>
    <w:p w:rsidR="00A1475C" w:rsidRPr="00AE7D4F" w:rsidRDefault="00A1475C" w:rsidP="00A1475C">
      <w:pPr>
        <w:tabs>
          <w:tab w:val="left" w:pos="9288"/>
        </w:tabs>
        <w:spacing w:after="0" w:line="240" w:lineRule="auto"/>
        <w:ind w:left="5940"/>
        <w:rPr>
          <w:rFonts w:ascii="Times New Roman" w:hAnsi="Times New Roman" w:cs="Times New Roman"/>
          <w:sz w:val="24"/>
          <w:szCs w:val="24"/>
        </w:rPr>
      </w:pPr>
    </w:p>
    <w:p w:rsidR="00A1475C" w:rsidRPr="00AE7D4F" w:rsidRDefault="00A1475C" w:rsidP="00A1475C">
      <w:pPr>
        <w:tabs>
          <w:tab w:val="left" w:pos="9288"/>
        </w:tabs>
        <w:spacing w:after="0" w:line="240" w:lineRule="auto"/>
        <w:ind w:left="5940"/>
        <w:jc w:val="right"/>
        <w:rPr>
          <w:rFonts w:ascii="Times New Roman" w:hAnsi="Times New Roman" w:cs="Times New Roman"/>
          <w:sz w:val="24"/>
          <w:szCs w:val="24"/>
        </w:rPr>
      </w:pPr>
      <w:r w:rsidRPr="00AE7D4F">
        <w:rPr>
          <w:rFonts w:ascii="Times New Roman" w:hAnsi="Times New Roman" w:cs="Times New Roman"/>
          <w:sz w:val="24"/>
          <w:szCs w:val="24"/>
        </w:rPr>
        <w:t xml:space="preserve"> Принято на заседании </w:t>
      </w:r>
    </w:p>
    <w:p w:rsidR="00A1475C" w:rsidRPr="00AE7D4F" w:rsidRDefault="00A1475C" w:rsidP="00A1475C">
      <w:pPr>
        <w:tabs>
          <w:tab w:val="left" w:pos="9288"/>
        </w:tabs>
        <w:spacing w:after="0" w:line="240" w:lineRule="auto"/>
        <w:ind w:left="5940"/>
        <w:jc w:val="right"/>
        <w:rPr>
          <w:rFonts w:ascii="Times New Roman" w:hAnsi="Times New Roman" w:cs="Times New Roman"/>
          <w:sz w:val="24"/>
          <w:szCs w:val="24"/>
        </w:rPr>
      </w:pPr>
      <w:r w:rsidRPr="00AE7D4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педагогического совета</w:t>
      </w:r>
    </w:p>
    <w:p w:rsidR="00A1475C" w:rsidRPr="00AE7D4F" w:rsidRDefault="006E024A" w:rsidP="00A1475C">
      <w:pPr>
        <w:tabs>
          <w:tab w:val="left" w:pos="9288"/>
        </w:tabs>
        <w:spacing w:after="0" w:line="240" w:lineRule="auto"/>
        <w:ind w:left="5940"/>
        <w:jc w:val="right"/>
        <w:rPr>
          <w:rFonts w:ascii="Times New Roman" w:hAnsi="Times New Roman" w:cs="Times New Roman"/>
          <w:sz w:val="24"/>
          <w:szCs w:val="24"/>
        </w:rPr>
      </w:pPr>
      <w:r w:rsidRPr="00AE7D4F">
        <w:rPr>
          <w:rFonts w:ascii="Times New Roman" w:hAnsi="Times New Roman" w:cs="Times New Roman"/>
          <w:sz w:val="24"/>
          <w:szCs w:val="24"/>
        </w:rPr>
        <w:t xml:space="preserve">      </w:t>
      </w:r>
      <w:r w:rsidR="007B0B51">
        <w:rPr>
          <w:rFonts w:ascii="Times New Roman" w:hAnsi="Times New Roman" w:cs="Times New Roman"/>
          <w:sz w:val="24"/>
          <w:szCs w:val="24"/>
        </w:rPr>
        <w:t xml:space="preserve">             протокол № 1</w:t>
      </w:r>
    </w:p>
    <w:p w:rsidR="00A1475C" w:rsidRPr="00AE7D4F" w:rsidRDefault="00A1475C" w:rsidP="00A1475C">
      <w:pPr>
        <w:tabs>
          <w:tab w:val="left" w:pos="9288"/>
        </w:tabs>
        <w:spacing w:after="0" w:line="240" w:lineRule="auto"/>
        <w:ind w:left="5940"/>
        <w:jc w:val="right"/>
        <w:rPr>
          <w:rFonts w:ascii="Times New Roman" w:hAnsi="Times New Roman" w:cs="Times New Roman"/>
          <w:sz w:val="24"/>
          <w:szCs w:val="24"/>
        </w:rPr>
      </w:pPr>
      <w:r w:rsidRPr="00AE7D4F">
        <w:rPr>
          <w:rFonts w:ascii="Times New Roman" w:hAnsi="Times New Roman" w:cs="Times New Roman"/>
          <w:sz w:val="24"/>
          <w:szCs w:val="24"/>
        </w:rPr>
        <w:t xml:space="preserve">                         от  «  </w:t>
      </w:r>
      <w:r w:rsidR="007B0B51">
        <w:rPr>
          <w:rFonts w:ascii="Times New Roman" w:hAnsi="Times New Roman" w:cs="Times New Roman"/>
          <w:sz w:val="24"/>
          <w:szCs w:val="24"/>
        </w:rPr>
        <w:t>31</w:t>
      </w:r>
      <w:r w:rsidRPr="00AE7D4F">
        <w:rPr>
          <w:rFonts w:ascii="Times New Roman" w:hAnsi="Times New Roman" w:cs="Times New Roman"/>
          <w:sz w:val="24"/>
          <w:szCs w:val="24"/>
        </w:rPr>
        <w:t xml:space="preserve"> » августа 2021 г.</w:t>
      </w:r>
    </w:p>
    <w:p w:rsidR="00A1475C" w:rsidRPr="00AE7D4F" w:rsidRDefault="00A1475C" w:rsidP="00A1475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1475C" w:rsidRPr="00AE7D4F" w:rsidRDefault="006E024A" w:rsidP="00A1475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E7D4F">
        <w:rPr>
          <w:rFonts w:ascii="Times New Roman" w:hAnsi="Times New Roman" w:cs="Times New Roman"/>
          <w:sz w:val="24"/>
          <w:szCs w:val="24"/>
        </w:rPr>
        <w:t>2021-2022</w:t>
      </w:r>
      <w:r w:rsidR="00A1475C" w:rsidRPr="00AE7D4F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A1475C" w:rsidRPr="00AE7D4F" w:rsidRDefault="00A1475C" w:rsidP="00A1475C">
      <w:pPr>
        <w:shd w:val="clear" w:color="auto" w:fill="FFFFFF"/>
        <w:spacing w:after="0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1475C" w:rsidRPr="00AE7D4F" w:rsidRDefault="00A1475C" w:rsidP="00A1475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D263C3" w:rsidRPr="00AE7D4F" w:rsidRDefault="00D263C3" w:rsidP="00D263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D263C3" w:rsidRPr="00AE7D4F" w:rsidRDefault="00D263C3" w:rsidP="00D263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DD4D67" w:rsidRPr="00AE7D4F" w:rsidRDefault="00DD4D67" w:rsidP="00DD4D6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AE7D4F" w:rsidRPr="00AE7D4F" w:rsidRDefault="00AE7D4F" w:rsidP="00AE7D4F">
      <w:pPr>
        <w:spacing w:after="0" w:line="240" w:lineRule="auto"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7D4F">
        <w:rPr>
          <w:rFonts w:ascii="Times New Roman" w:eastAsiaTheme="minorHAnsi" w:hAnsi="Times New Roman" w:cs="Times New Roman"/>
          <w:sz w:val="24"/>
          <w:szCs w:val="24"/>
          <w:lang w:eastAsia="en-US"/>
        </w:rPr>
        <w:t>Календарно-тематическое планирование с учетом рабочей программы воспитания</w:t>
      </w:r>
    </w:p>
    <w:p w:rsidR="00AE7D4F" w:rsidRPr="00AE7D4F" w:rsidRDefault="00AE7D4F" w:rsidP="00AE7D4F">
      <w:pPr>
        <w:spacing w:after="0" w:line="240" w:lineRule="auto"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7D4F">
        <w:rPr>
          <w:rFonts w:ascii="Times New Roman" w:eastAsiaTheme="minorHAnsi" w:hAnsi="Times New Roman" w:cs="Times New Roman"/>
          <w:sz w:val="24"/>
          <w:szCs w:val="24"/>
          <w:lang w:eastAsia="en-US"/>
        </w:rPr>
        <w:t>с указанием количества часов, отводимых на изучение каждой темы</w:t>
      </w:r>
    </w:p>
    <w:p w:rsidR="00AE7D4F" w:rsidRPr="00AE7D4F" w:rsidRDefault="00AE7D4F" w:rsidP="00AE7D4F">
      <w:pPr>
        <w:spacing w:after="0" w:line="240" w:lineRule="auto"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7B0B51" w:rsidRDefault="00AE7D4F" w:rsidP="00AE7D4F">
      <w:pPr>
        <w:spacing w:after="0" w:line="240" w:lineRule="auto"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7D4F">
        <w:rPr>
          <w:rFonts w:ascii="Times New Roman" w:eastAsiaTheme="minorHAnsi" w:hAnsi="Times New Roman" w:cs="Times New Roman"/>
          <w:sz w:val="24"/>
          <w:szCs w:val="24"/>
          <w:lang w:eastAsia="en-US"/>
        </w:rPr>
        <w:t>Составлена на основе учебного плана МБОУ «Алексеевская СОШ №1» на 2021-2022 учебный год</w:t>
      </w:r>
    </w:p>
    <w:p w:rsidR="00AE7D4F" w:rsidRPr="00AE7D4F" w:rsidRDefault="00AE7D4F" w:rsidP="00AE7D4F">
      <w:pPr>
        <w:spacing w:after="0" w:line="240" w:lineRule="auto"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7D4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(утвержден Решением педаго</w:t>
      </w:r>
      <w:r w:rsidR="007B0B51">
        <w:rPr>
          <w:rFonts w:ascii="Times New Roman" w:eastAsiaTheme="minorHAnsi" w:hAnsi="Times New Roman" w:cs="Times New Roman"/>
          <w:sz w:val="24"/>
          <w:szCs w:val="24"/>
          <w:lang w:eastAsia="en-US"/>
        </w:rPr>
        <w:t>гического совета, протокол № 1 от 31.08.2021 г., приказ № 468   от 31.08.</w:t>
      </w:r>
      <w:r w:rsidRPr="00AE7D4F">
        <w:rPr>
          <w:rFonts w:ascii="Times New Roman" w:eastAsiaTheme="minorHAnsi" w:hAnsi="Times New Roman" w:cs="Times New Roman"/>
          <w:sz w:val="24"/>
          <w:szCs w:val="24"/>
          <w:lang w:eastAsia="en-US"/>
        </w:rPr>
        <w:t>2021 г.)</w:t>
      </w:r>
    </w:p>
    <w:p w:rsidR="00AE7D4F" w:rsidRPr="00AE7D4F" w:rsidRDefault="00AE7D4F" w:rsidP="00AE7D4F">
      <w:pPr>
        <w:tabs>
          <w:tab w:val="left" w:pos="27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DD4D67" w:rsidRPr="00AE7D4F" w:rsidRDefault="00DD4D67" w:rsidP="00DD4D6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DD4D67" w:rsidRPr="00AE7D4F" w:rsidRDefault="00DD4D67" w:rsidP="00DD4D6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DD4D67" w:rsidRPr="00AE7D4F" w:rsidRDefault="00DD4D67" w:rsidP="00DD4D6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DD4D67" w:rsidRPr="00AE7D4F" w:rsidRDefault="00DD4D67" w:rsidP="00DD4D6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14992" w:type="dxa"/>
        <w:tblLook w:val="04A0"/>
      </w:tblPr>
      <w:tblGrid>
        <w:gridCol w:w="708"/>
        <w:gridCol w:w="12588"/>
        <w:gridCol w:w="772"/>
        <w:gridCol w:w="41"/>
        <w:gridCol w:w="14"/>
        <w:gridCol w:w="869"/>
      </w:tblGrid>
      <w:tr w:rsidR="003E0437" w:rsidRPr="00AE7D4F" w:rsidTr="00833F57">
        <w:tc>
          <w:tcPr>
            <w:tcW w:w="708" w:type="dxa"/>
          </w:tcPr>
          <w:p w:rsidR="003E0437" w:rsidRPr="00AE7D4F" w:rsidRDefault="00D263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№№</w:t>
            </w:r>
          </w:p>
        </w:tc>
        <w:tc>
          <w:tcPr>
            <w:tcW w:w="12588" w:type="dxa"/>
          </w:tcPr>
          <w:p w:rsidR="003E0437" w:rsidRPr="00AE7D4F" w:rsidRDefault="00D263C3" w:rsidP="00D83D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827" w:type="dxa"/>
            <w:gridSpan w:val="3"/>
          </w:tcPr>
          <w:p w:rsidR="003E0437" w:rsidRPr="00AE7D4F" w:rsidRDefault="00D263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Дата план</w:t>
            </w:r>
          </w:p>
        </w:tc>
        <w:tc>
          <w:tcPr>
            <w:tcW w:w="869" w:type="dxa"/>
          </w:tcPr>
          <w:p w:rsidR="003E0437" w:rsidRPr="00AE7D4F" w:rsidRDefault="00D263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Дата факт</w:t>
            </w:r>
          </w:p>
        </w:tc>
      </w:tr>
      <w:tr w:rsidR="00EA5033" w:rsidRPr="00AE7D4F" w:rsidTr="00833F57">
        <w:tc>
          <w:tcPr>
            <w:tcW w:w="708" w:type="dxa"/>
          </w:tcPr>
          <w:p w:rsidR="00EA5033" w:rsidRPr="00AE7D4F" w:rsidRDefault="00EA50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8" w:type="dxa"/>
          </w:tcPr>
          <w:p w:rsidR="00AE7D4F" w:rsidRPr="00AE7D4F" w:rsidRDefault="00AE7D4F" w:rsidP="00AE7D4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7D4F">
              <w:rPr>
                <w:rFonts w:ascii="Times New Roman" w:hAnsi="Times New Roman"/>
                <w:sz w:val="24"/>
                <w:szCs w:val="24"/>
              </w:rPr>
              <w:t>Модуль воспитательной работы «Школьный урок»</w:t>
            </w:r>
          </w:p>
          <w:p w:rsidR="00EA5033" w:rsidRPr="00AE7D4F" w:rsidRDefault="00EA5033" w:rsidP="00AE7D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b/>
                <w:sz w:val="24"/>
                <w:szCs w:val="24"/>
              </w:rPr>
              <w:t>Язык как система</w:t>
            </w:r>
            <w:r w:rsidR="00833F57" w:rsidRPr="00AE7D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(5</w:t>
            </w:r>
            <w:r w:rsidRPr="00AE7D4F">
              <w:rPr>
                <w:rFonts w:ascii="Times New Roman" w:hAnsi="Times New Roman" w:cs="Times New Roman"/>
                <w:b/>
                <w:sz w:val="24"/>
                <w:szCs w:val="24"/>
              </w:rPr>
              <w:t>ч)</w:t>
            </w:r>
          </w:p>
        </w:tc>
        <w:tc>
          <w:tcPr>
            <w:tcW w:w="827" w:type="dxa"/>
            <w:gridSpan w:val="3"/>
          </w:tcPr>
          <w:p w:rsidR="00EA5033" w:rsidRPr="00AE7D4F" w:rsidRDefault="00EA50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EA5033" w:rsidRPr="00AE7D4F" w:rsidRDefault="00EA50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88" w:type="dxa"/>
          </w:tcPr>
          <w:p w:rsidR="00833F57" w:rsidRPr="00AE7D4F" w:rsidRDefault="00833F57" w:rsidP="00E63F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sz w:val="24"/>
                <w:szCs w:val="24"/>
              </w:rPr>
              <w:t>Язык. Общие сведения о языке. Основные разделы науки о языке</w:t>
            </w:r>
          </w:p>
          <w:p w:rsidR="00833F57" w:rsidRPr="00AE7D4F" w:rsidRDefault="00833F57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Язык и культура. Основные функции языка.</w:t>
            </w:r>
          </w:p>
        </w:tc>
        <w:tc>
          <w:tcPr>
            <w:tcW w:w="827" w:type="dxa"/>
            <w:gridSpan w:val="3"/>
          </w:tcPr>
          <w:p w:rsidR="00833F57" w:rsidRPr="00AE7D4F" w:rsidRDefault="00833F57" w:rsidP="00BB7A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B7A1A" w:rsidRPr="00AE7D4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88" w:type="dxa"/>
          </w:tcPr>
          <w:p w:rsidR="00833F57" w:rsidRPr="00AE7D4F" w:rsidRDefault="00833F57" w:rsidP="00EF37F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Язык как система. Основные уровни языка. </w:t>
            </w:r>
            <w:r w:rsidRPr="00AE7D4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Взаимосвязь различных единиц и уровней языка.</w:t>
            </w:r>
          </w:p>
          <w:p w:rsidR="00833F57" w:rsidRPr="00AE7D4F" w:rsidRDefault="00833F57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Язык как составная часть национальной культуры.</w:t>
            </w:r>
            <w:r w:rsidRPr="00AE7D4F"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</w:rPr>
              <w:t xml:space="preserve">Уместность использования языковых средств в речевом высказывании: орфоэпические нормы </w:t>
            </w:r>
          </w:p>
        </w:tc>
        <w:tc>
          <w:tcPr>
            <w:tcW w:w="827" w:type="dxa"/>
            <w:gridSpan w:val="3"/>
          </w:tcPr>
          <w:p w:rsidR="00833F57" w:rsidRPr="00AE7D4F" w:rsidRDefault="00833F57" w:rsidP="00BB7A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B7A1A" w:rsidRPr="00AE7D4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88" w:type="dxa"/>
          </w:tcPr>
          <w:p w:rsidR="00833F57" w:rsidRPr="00AE7D4F" w:rsidRDefault="00833F57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Язык и общество. Язык и культура. Язык и история народа. Русский язык в Российской Федерации и в современном мире: в международном общении, в межнациональном общении. </w:t>
            </w: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Отражение в языке материальной и духовной культуры народа.</w:t>
            </w:r>
            <w:r w:rsidRPr="00AE7D4F"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</w:rPr>
              <w:t xml:space="preserve"> Уместность использования языковых средств в речевом высказывании: лексические  нормы и ошибки</w:t>
            </w:r>
          </w:p>
        </w:tc>
        <w:tc>
          <w:tcPr>
            <w:tcW w:w="827" w:type="dxa"/>
            <w:gridSpan w:val="3"/>
          </w:tcPr>
          <w:p w:rsidR="00833F57" w:rsidRPr="00AE7D4F" w:rsidRDefault="00833F57" w:rsidP="00BB7A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B7A1A" w:rsidRPr="00AE7D4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588" w:type="dxa"/>
          </w:tcPr>
          <w:p w:rsidR="00833F57" w:rsidRPr="00AE7D4F" w:rsidRDefault="00833F57" w:rsidP="005B058D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Формы существования русского национального языка (литературный язык, просторечие, народные говоры, профессиональные разновидности, жаргон, арго). Активные процессы в русском языке на современном этапе. </w:t>
            </w:r>
            <w:r w:rsidRPr="00AE7D4F"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</w:rPr>
              <w:t>Уместность использования языковых средств в речевом высказывании: лексические  нормы и ошибки</w:t>
            </w:r>
          </w:p>
        </w:tc>
        <w:tc>
          <w:tcPr>
            <w:tcW w:w="827" w:type="dxa"/>
            <w:gridSpan w:val="3"/>
          </w:tcPr>
          <w:p w:rsidR="00833F57" w:rsidRPr="00AE7D4F" w:rsidRDefault="00833F57" w:rsidP="00BB7A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BB7A1A" w:rsidRPr="00AE7D4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588" w:type="dxa"/>
          </w:tcPr>
          <w:p w:rsidR="00833F57" w:rsidRPr="00AE7D4F" w:rsidRDefault="00833F57" w:rsidP="005B058D">
            <w:pPr>
              <w:ind w:firstLine="7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Взаимообогащение языков как результат взаимодействия национальных культур. </w:t>
            </w:r>
            <w:r w:rsidRPr="00AE7D4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Проблемы экологии языка.Совершенствование орфографических и пунктуационных умений и навыков.</w:t>
            </w:r>
          </w:p>
        </w:tc>
        <w:tc>
          <w:tcPr>
            <w:tcW w:w="827" w:type="dxa"/>
            <w:gridSpan w:val="3"/>
          </w:tcPr>
          <w:p w:rsidR="00833F57" w:rsidRPr="00AE7D4F" w:rsidRDefault="00833F57" w:rsidP="00BB7A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BB7A1A" w:rsidRPr="00AE7D4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8" w:type="dxa"/>
          </w:tcPr>
          <w:p w:rsidR="00AE7D4F" w:rsidRPr="00AE7D4F" w:rsidRDefault="00AE7D4F" w:rsidP="00AE7D4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7D4F">
              <w:rPr>
                <w:rFonts w:ascii="Times New Roman" w:hAnsi="Times New Roman"/>
                <w:sz w:val="24"/>
                <w:szCs w:val="24"/>
              </w:rPr>
              <w:t>Модуль воспитательной работы «Школьный урок»</w:t>
            </w:r>
          </w:p>
          <w:p w:rsidR="00833F57" w:rsidRPr="00AE7D4F" w:rsidRDefault="00833F57" w:rsidP="00AE7D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Речь. Речевое общение(51ч)</w:t>
            </w:r>
          </w:p>
        </w:tc>
        <w:tc>
          <w:tcPr>
            <w:tcW w:w="827" w:type="dxa"/>
            <w:gridSpan w:val="3"/>
          </w:tcPr>
          <w:p w:rsidR="00833F57" w:rsidRPr="00AE7D4F" w:rsidRDefault="00833F57" w:rsidP="00BB7A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2588" w:type="dxa"/>
          </w:tcPr>
          <w:p w:rsidR="00833F57" w:rsidRPr="00AE7D4F" w:rsidRDefault="00833F57" w:rsidP="00395542">
            <w:pPr>
              <w:ind w:firstLine="7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Функциональная стилистика как учение о функционально-стилистической дифференциации языка. Функциональные стили (научный, официально-деловой, публицистический), разговорная речь и язык художественной литературы как разновидности современного русского языка.</w:t>
            </w:r>
          </w:p>
          <w:p w:rsidR="00833F57" w:rsidRPr="00AE7D4F" w:rsidRDefault="00833F57" w:rsidP="003E043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27" w:type="dxa"/>
            <w:gridSpan w:val="3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BB7A1A" w:rsidRPr="00AE7D4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588" w:type="dxa"/>
          </w:tcPr>
          <w:p w:rsidR="00833F57" w:rsidRPr="00AE7D4F" w:rsidRDefault="00833F57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Современное учение о функциональных разновидностях языка. Учёт основных факторов при разграничении функциональных разновидностей языка</w:t>
            </w:r>
            <w:r w:rsidRPr="00AE7D4F"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</w:rPr>
              <w:t xml:space="preserve"> Уместность использования языковых средств в речевом высказывании:образование форм слов</w:t>
            </w:r>
          </w:p>
        </w:tc>
        <w:tc>
          <w:tcPr>
            <w:tcW w:w="827" w:type="dxa"/>
            <w:gridSpan w:val="3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BB7A1A" w:rsidRPr="00AE7D4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588" w:type="dxa"/>
          </w:tcPr>
          <w:p w:rsidR="00833F57" w:rsidRPr="00AE7D4F" w:rsidRDefault="00833F57" w:rsidP="00FA131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Основные жанры научного (доклад, аннотация, </w:t>
            </w:r>
            <w:r w:rsidRPr="00AE7D4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статья,тезисы, конспект</w:t>
            </w:r>
            <w:r w:rsidRPr="00AE7D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рецензия, </w:t>
            </w:r>
            <w:r w:rsidRPr="00AE7D4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выписки,реферат</w:t>
            </w:r>
            <w:r w:rsidRPr="00AE7D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др.), публицистического (выступление, </w:t>
            </w:r>
            <w:r w:rsidRPr="00AE7D4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статья,интервью, очерк, отзыв </w:t>
            </w:r>
            <w:r w:rsidRPr="00AE7D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др.), официально-делового (резюме, характеристика, расписка, доверенность и др.) стилей, разговорной речи (рассказ, беседа, спор). </w:t>
            </w:r>
          </w:p>
        </w:tc>
        <w:tc>
          <w:tcPr>
            <w:tcW w:w="827" w:type="dxa"/>
            <w:gridSpan w:val="3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BB7A1A" w:rsidRPr="00AE7D4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588" w:type="dxa"/>
          </w:tcPr>
          <w:p w:rsidR="00833F57" w:rsidRPr="00AE7D4F" w:rsidRDefault="00833F57" w:rsidP="00FA1314">
            <w:pPr>
              <w:ind w:firstLine="7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sz w:val="24"/>
                <w:szCs w:val="24"/>
              </w:rPr>
              <w:t>Сфера употребления, типичные ситуации речевого общения, задачи речи, языковые средства, характерные для разговорного языка, научного, публицистического, официально-делового стилей.</w:t>
            </w:r>
          </w:p>
          <w:p w:rsidR="00833F57" w:rsidRPr="00AE7D4F" w:rsidRDefault="00833F57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Стилистические синонимы как основные ресурсы функциональной стилистики</w:t>
            </w:r>
            <w:r w:rsidRPr="00AE7D4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. Основные виды языковых норм  грамматические (морфологические и синтаксические), стилистические.</w:t>
            </w:r>
          </w:p>
        </w:tc>
        <w:tc>
          <w:tcPr>
            <w:tcW w:w="827" w:type="dxa"/>
            <w:gridSpan w:val="3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BB7A1A" w:rsidRPr="00AE7D4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588" w:type="dxa"/>
          </w:tcPr>
          <w:p w:rsidR="00833F57" w:rsidRPr="00AE7D4F" w:rsidRDefault="00833F57" w:rsidP="00497C00">
            <w:pPr>
              <w:ind w:firstLine="7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Структура сочинения-рассуждения. </w:t>
            </w: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Композиция сочинения-рассуждения.</w:t>
            </w:r>
            <w:r w:rsidRPr="00AE7D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Основные виды сочинений. </w:t>
            </w:r>
            <w:r w:rsidRPr="00AE7D4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Совершенствование умений и навыков создания текстов разных функционально-смысловых типов, стилей и жанров.</w:t>
            </w:r>
          </w:p>
          <w:p w:rsidR="00833F57" w:rsidRPr="00AE7D4F" w:rsidRDefault="00833F57" w:rsidP="005B05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Комплексный анализ текста(проблематика, комментарий, аргументация)</w:t>
            </w:r>
          </w:p>
          <w:p w:rsidR="00833F57" w:rsidRPr="00AE7D4F" w:rsidRDefault="00833F57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7" w:type="dxa"/>
            <w:gridSpan w:val="3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BB7A1A" w:rsidRPr="00AE7D4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588" w:type="dxa"/>
          </w:tcPr>
          <w:p w:rsidR="00833F57" w:rsidRPr="00AE7D4F" w:rsidRDefault="00566607" w:rsidP="00D83DD0">
            <w:pPr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Административная в</w:t>
            </w:r>
            <w:r w:rsidR="00833F57" w:rsidRPr="00AE7D4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ходная контрольная работа</w:t>
            </w:r>
          </w:p>
        </w:tc>
        <w:tc>
          <w:tcPr>
            <w:tcW w:w="827" w:type="dxa"/>
            <w:gridSpan w:val="3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BB7A1A" w:rsidRPr="00AE7D4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8" w:type="dxa"/>
          </w:tcPr>
          <w:p w:rsidR="00833F57" w:rsidRPr="00AE7D4F" w:rsidRDefault="00833F57" w:rsidP="003E0437">
            <w:pPr>
              <w:spacing w:line="0" w:lineRule="atLeast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Разговорная речь</w:t>
            </w:r>
          </w:p>
        </w:tc>
        <w:tc>
          <w:tcPr>
            <w:tcW w:w="827" w:type="dxa"/>
            <w:gridSpan w:val="3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588" w:type="dxa"/>
          </w:tcPr>
          <w:p w:rsidR="00833F57" w:rsidRPr="00AE7D4F" w:rsidRDefault="00833F57" w:rsidP="00497C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sz w:val="24"/>
                <w:szCs w:val="24"/>
              </w:rPr>
              <w:t>Речь как деятельность. Виды речевой деятельности: чтение, аудирование, говорение, письмо.</w:t>
            </w:r>
          </w:p>
          <w:p w:rsidR="00833F57" w:rsidRPr="00AE7D4F" w:rsidRDefault="00833F57" w:rsidP="00497C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Речевое общение и его основные элементы. Виды речевого общения. Сферы и ситуации речевого общения. Компоненты речевой ситуации</w:t>
            </w:r>
          </w:p>
          <w:p w:rsidR="00833F57" w:rsidRPr="00AE7D4F" w:rsidRDefault="00833F57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</w:rPr>
              <w:t>Совершенствование орфографических и пунктуационных умений и навыков:орфограммы в корнях,приставках и суффиксах</w:t>
            </w:r>
          </w:p>
        </w:tc>
        <w:tc>
          <w:tcPr>
            <w:tcW w:w="827" w:type="dxa"/>
            <w:gridSpan w:val="3"/>
          </w:tcPr>
          <w:p w:rsidR="00833F57" w:rsidRPr="00AE7D4F" w:rsidRDefault="00967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BB7A1A" w:rsidRPr="00AE7D4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588" w:type="dxa"/>
          </w:tcPr>
          <w:p w:rsidR="00833F57" w:rsidRPr="00AE7D4F" w:rsidRDefault="00833F57" w:rsidP="00497C0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Сфера применения разговорной речи.</w:t>
            </w:r>
            <w:r w:rsidRPr="00AE7D4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 </w:t>
            </w:r>
            <w:r w:rsidRPr="00AE7D4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Совершенствование орфографических и пунктуационных умений и навыков.</w:t>
            </w: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Основная функция разговорной речи.</w:t>
            </w:r>
            <w:r w:rsidRPr="00AE7D4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 </w:t>
            </w: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Основные разновидности разговорной речи.</w:t>
            </w:r>
            <w:r w:rsidRPr="00AE7D4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 </w:t>
            </w: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Основные признаки разговорной речи. </w:t>
            </w:r>
          </w:p>
        </w:tc>
        <w:tc>
          <w:tcPr>
            <w:tcW w:w="827" w:type="dxa"/>
            <w:gridSpan w:val="3"/>
          </w:tcPr>
          <w:p w:rsidR="00833F57" w:rsidRPr="00AE7D4F" w:rsidRDefault="00967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B7A1A" w:rsidRPr="00AE7D4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588" w:type="dxa"/>
          </w:tcPr>
          <w:p w:rsidR="00833F57" w:rsidRPr="00AE7D4F" w:rsidRDefault="00833F57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Основные жанры разговорной речи.Языковые средства разговорной речи.</w:t>
            </w:r>
            <w:r w:rsidRPr="00AE7D4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 </w:t>
            </w:r>
            <w:r w:rsidRPr="00AE7D4F"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</w:rPr>
              <w:t xml:space="preserve"> Совершенствование орфографических и пунктуационных умений и навыков:орфограммы в корнях,приставках и суффиксах</w:t>
            </w:r>
          </w:p>
        </w:tc>
        <w:tc>
          <w:tcPr>
            <w:tcW w:w="827" w:type="dxa"/>
            <w:gridSpan w:val="3"/>
          </w:tcPr>
          <w:p w:rsidR="00833F57" w:rsidRPr="00AE7D4F" w:rsidRDefault="00967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B7A1A" w:rsidRPr="00AE7D4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588" w:type="dxa"/>
          </w:tcPr>
          <w:p w:rsidR="00833F57" w:rsidRPr="00AE7D4F" w:rsidRDefault="00833F57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Речевой жанр как относительно устойчивый тематический, композиционный и стилистический тип высказываний. Характеристика лексики с точки зрения её стилистической маркированности.</w:t>
            </w:r>
            <w:r w:rsidRPr="00AE7D4F"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</w:rPr>
              <w:t xml:space="preserve"> Совершенствование орфографических и пунктуационных умений и навыков:орфограммы в корнях,приставках и суффиксах</w:t>
            </w:r>
          </w:p>
        </w:tc>
        <w:tc>
          <w:tcPr>
            <w:tcW w:w="827" w:type="dxa"/>
            <w:gridSpan w:val="3"/>
          </w:tcPr>
          <w:p w:rsidR="00833F57" w:rsidRPr="00AE7D4F" w:rsidRDefault="00967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B7A1A" w:rsidRPr="00AE7D4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588" w:type="dxa"/>
          </w:tcPr>
          <w:p w:rsidR="00833F57" w:rsidRPr="00AE7D4F" w:rsidRDefault="00833F57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Новые жанры разговорной речи, реализующиеся с помощью интернет-технологий: СМС-сообщение, чат-общение и др. </w:t>
            </w: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Особенности организации диалога (полилога) в чате.</w:t>
            </w:r>
          </w:p>
        </w:tc>
        <w:tc>
          <w:tcPr>
            <w:tcW w:w="827" w:type="dxa"/>
            <w:gridSpan w:val="3"/>
          </w:tcPr>
          <w:p w:rsidR="00833F57" w:rsidRPr="00AE7D4F" w:rsidRDefault="00967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BB7A1A" w:rsidRPr="00AE7D4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12588" w:type="dxa"/>
          </w:tcPr>
          <w:p w:rsidR="00833F57" w:rsidRPr="00AE7D4F" w:rsidRDefault="00833F57" w:rsidP="003E043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Основные правила речевого поведения в процессе чат-общения.</w:t>
            </w:r>
          </w:p>
          <w:p w:rsidR="00833F57" w:rsidRPr="00AE7D4F" w:rsidRDefault="00833F57" w:rsidP="003E043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Скайп как форма организации устного общения в интернет-пространстве</w:t>
            </w:r>
          </w:p>
        </w:tc>
        <w:tc>
          <w:tcPr>
            <w:tcW w:w="827" w:type="dxa"/>
            <w:gridSpan w:val="3"/>
          </w:tcPr>
          <w:p w:rsidR="00833F57" w:rsidRPr="00AE7D4F" w:rsidRDefault="00967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BB7A1A" w:rsidRPr="00AE7D4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588" w:type="dxa"/>
          </w:tcPr>
          <w:p w:rsidR="00833F57" w:rsidRPr="00AE7D4F" w:rsidRDefault="00833F57" w:rsidP="00EF37F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Текст. Признаки текста.</w:t>
            </w: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Средства связи предложений в тексте. </w:t>
            </w:r>
            <w:r w:rsidRPr="00AE7D4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Главная информация, содержащаяся в тексте. </w:t>
            </w:r>
          </w:p>
        </w:tc>
        <w:tc>
          <w:tcPr>
            <w:tcW w:w="827" w:type="dxa"/>
            <w:gridSpan w:val="3"/>
          </w:tcPr>
          <w:p w:rsidR="00833F57" w:rsidRPr="00AE7D4F" w:rsidRDefault="00967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BB7A1A" w:rsidRPr="00AE7D4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2588" w:type="dxa"/>
          </w:tcPr>
          <w:p w:rsidR="00833F57" w:rsidRPr="00AE7D4F" w:rsidRDefault="00833F57" w:rsidP="005B05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Сочинение-рассуждение</w:t>
            </w:r>
            <w:r w:rsidRPr="00AE7D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Основные виды сочинений. </w:t>
            </w:r>
            <w:r w:rsidRPr="00AE7D4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Совершенствование умений и навыков создания текстов разных функционально-смысловых типов, стилей и жанров.</w:t>
            </w: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Комплексный анализ текста(проблематика, комментарий, аргументация)</w:t>
            </w:r>
          </w:p>
          <w:p w:rsidR="00833F57" w:rsidRPr="00AE7D4F" w:rsidRDefault="00833F57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7" w:type="dxa"/>
            <w:gridSpan w:val="3"/>
          </w:tcPr>
          <w:p w:rsidR="00833F57" w:rsidRPr="00AE7D4F" w:rsidRDefault="00967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BB7A1A" w:rsidRPr="00AE7D4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588" w:type="dxa"/>
          </w:tcPr>
          <w:p w:rsidR="00833F57" w:rsidRPr="00AE7D4F" w:rsidRDefault="0096737A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Сочинение-рассуждение</w:t>
            </w:r>
          </w:p>
        </w:tc>
        <w:tc>
          <w:tcPr>
            <w:tcW w:w="827" w:type="dxa"/>
            <w:gridSpan w:val="3"/>
          </w:tcPr>
          <w:p w:rsidR="00833F57" w:rsidRPr="00AE7D4F" w:rsidRDefault="00967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BB7A1A" w:rsidRPr="00AE7D4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8" w:type="dxa"/>
          </w:tcPr>
          <w:p w:rsidR="00833F57" w:rsidRPr="00AE7D4F" w:rsidRDefault="00833F57" w:rsidP="003E0437">
            <w:pPr>
              <w:spacing w:line="0" w:lineRule="atLeast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Официально-деловой стиль</w:t>
            </w:r>
          </w:p>
        </w:tc>
        <w:tc>
          <w:tcPr>
            <w:tcW w:w="827" w:type="dxa"/>
            <w:gridSpan w:val="3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588" w:type="dxa"/>
          </w:tcPr>
          <w:p w:rsidR="00833F57" w:rsidRPr="00AE7D4F" w:rsidRDefault="0096737A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Анализ </w:t>
            </w:r>
            <w:r w:rsidR="00833F57"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сочинения..Работа над ошибками. Официально-деловой стиль: общие особенности.</w:t>
            </w:r>
          </w:p>
        </w:tc>
        <w:tc>
          <w:tcPr>
            <w:tcW w:w="827" w:type="dxa"/>
            <w:gridSpan w:val="3"/>
          </w:tcPr>
          <w:p w:rsidR="00833F57" w:rsidRPr="00AE7D4F" w:rsidRDefault="00967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BB7A1A" w:rsidRPr="00AE7D4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2588" w:type="dxa"/>
          </w:tcPr>
          <w:p w:rsidR="00833F57" w:rsidRPr="00AE7D4F" w:rsidRDefault="00833F57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Языковые особенности официально-делового стиля.</w:t>
            </w:r>
            <w:r w:rsidRPr="00AE7D4F"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</w:rPr>
              <w:t xml:space="preserve"> Совершенствование орфографических и пунктуационных умений и навыков: првописание НЕ с разными частями речи</w:t>
            </w:r>
          </w:p>
        </w:tc>
        <w:tc>
          <w:tcPr>
            <w:tcW w:w="827" w:type="dxa"/>
            <w:gridSpan w:val="3"/>
          </w:tcPr>
          <w:p w:rsidR="00833F57" w:rsidRPr="00AE7D4F" w:rsidRDefault="00967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BB7A1A" w:rsidRPr="00AE7D4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588" w:type="dxa"/>
          </w:tcPr>
          <w:p w:rsidR="00833F57" w:rsidRPr="00AE7D4F" w:rsidRDefault="00833F57" w:rsidP="0021717A">
            <w:pPr>
              <w:shd w:val="clear" w:color="auto" w:fill="FFFFFF"/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Синтаксис деловой речи. </w:t>
            </w:r>
            <w:r w:rsidRPr="00AE7D4F"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</w:rPr>
              <w:t>Совершенствование орфографических и пунктуационных умений и навыков: знаки препинания в предложении с однородными членами и в ССП.</w:t>
            </w:r>
          </w:p>
        </w:tc>
        <w:tc>
          <w:tcPr>
            <w:tcW w:w="827" w:type="dxa"/>
            <w:gridSpan w:val="3"/>
          </w:tcPr>
          <w:p w:rsidR="00833F57" w:rsidRPr="00AE7D4F" w:rsidRDefault="00967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BB7A1A" w:rsidRPr="00AE7D4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588" w:type="dxa"/>
          </w:tcPr>
          <w:p w:rsidR="00833F57" w:rsidRPr="00AE7D4F" w:rsidRDefault="00833F57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</w:rPr>
              <w:t>Совершенствование орфографических и пунктуационных умений и навыков: Н и НН в суффиксах</w:t>
            </w:r>
          </w:p>
        </w:tc>
        <w:tc>
          <w:tcPr>
            <w:tcW w:w="827" w:type="dxa"/>
            <w:gridSpan w:val="3"/>
          </w:tcPr>
          <w:p w:rsidR="00833F57" w:rsidRPr="00AE7D4F" w:rsidRDefault="00967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BB7A1A" w:rsidRPr="00AE7D4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588" w:type="dxa"/>
          </w:tcPr>
          <w:p w:rsidR="00833F57" w:rsidRPr="00AE7D4F" w:rsidRDefault="00833F57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</w:rPr>
              <w:t>Совершенствование орфографических и пунктуационных умений и навыков:  НЕ с разными частями речи , Н и НН в суффиксах</w:t>
            </w:r>
          </w:p>
        </w:tc>
        <w:tc>
          <w:tcPr>
            <w:tcW w:w="827" w:type="dxa"/>
            <w:gridSpan w:val="3"/>
          </w:tcPr>
          <w:p w:rsidR="00833F57" w:rsidRPr="00AE7D4F" w:rsidRDefault="00967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BB7A1A" w:rsidRPr="00AE7D4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2588" w:type="dxa"/>
          </w:tcPr>
          <w:p w:rsidR="00833F57" w:rsidRPr="00AE7D4F" w:rsidRDefault="00833F57" w:rsidP="002171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Лингвистический анализ текстов различных функциональных разновидностей языка.</w:t>
            </w:r>
          </w:p>
          <w:p w:rsidR="00833F57" w:rsidRPr="00AE7D4F" w:rsidRDefault="00833F57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Основные жанры официально-делового стиля.</w:t>
            </w:r>
          </w:p>
        </w:tc>
        <w:tc>
          <w:tcPr>
            <w:tcW w:w="827" w:type="dxa"/>
            <w:gridSpan w:val="3"/>
          </w:tcPr>
          <w:p w:rsidR="00833F57" w:rsidRPr="00AE7D4F" w:rsidRDefault="00967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B0165" w:rsidRPr="00AE7D4F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2588" w:type="dxa"/>
          </w:tcPr>
          <w:p w:rsidR="00833F57" w:rsidRPr="00AE7D4F" w:rsidRDefault="00833F57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Правила написания некоторых деловых бумаг (заявление, объяснительная, автобиография).</w:t>
            </w:r>
            <w:r w:rsidRPr="00AE7D4F"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</w:rPr>
              <w:t xml:space="preserve"> Совершенствование орфографических и пунктуационных умений и навыков: слитное,раздельное,дефисное написание слов</w:t>
            </w:r>
          </w:p>
        </w:tc>
        <w:tc>
          <w:tcPr>
            <w:tcW w:w="827" w:type="dxa"/>
            <w:gridSpan w:val="3"/>
          </w:tcPr>
          <w:p w:rsidR="00833F57" w:rsidRPr="00AE7D4F" w:rsidRDefault="00967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4B0165" w:rsidRPr="00AE7D4F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2588" w:type="dxa"/>
          </w:tcPr>
          <w:p w:rsidR="00833F57" w:rsidRPr="00AE7D4F" w:rsidRDefault="00833F57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Повторение:Пунктуация в конструкциях, грамматически не связанных с членами предложения (вводные слова и предложения, междометия, обращения). </w:t>
            </w:r>
          </w:p>
        </w:tc>
        <w:tc>
          <w:tcPr>
            <w:tcW w:w="827" w:type="dxa"/>
            <w:gridSpan w:val="3"/>
          </w:tcPr>
          <w:p w:rsidR="00833F57" w:rsidRPr="00AE7D4F" w:rsidRDefault="00967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4B0165" w:rsidRPr="00AE7D4F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8" w:type="dxa"/>
          </w:tcPr>
          <w:p w:rsidR="00833F57" w:rsidRPr="00AE7D4F" w:rsidRDefault="00833F57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Научный стиль речи</w:t>
            </w:r>
          </w:p>
        </w:tc>
        <w:tc>
          <w:tcPr>
            <w:tcW w:w="827" w:type="dxa"/>
            <w:gridSpan w:val="3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2588" w:type="dxa"/>
          </w:tcPr>
          <w:p w:rsidR="00833F57" w:rsidRPr="00AE7D4F" w:rsidRDefault="00833F57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Сфера применения: научная. Основные</w:t>
            </w:r>
            <w:r w:rsidRPr="00AE7D4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 </w:t>
            </w: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функции</w:t>
            </w:r>
            <w:r w:rsidRPr="00AE7D4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 </w:t>
            </w: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научного стиля.</w:t>
            </w:r>
          </w:p>
        </w:tc>
        <w:tc>
          <w:tcPr>
            <w:tcW w:w="827" w:type="dxa"/>
            <w:gridSpan w:val="3"/>
          </w:tcPr>
          <w:p w:rsidR="00833F57" w:rsidRPr="00AE7D4F" w:rsidRDefault="00967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4B0165" w:rsidRPr="00AE7D4F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588" w:type="dxa"/>
          </w:tcPr>
          <w:p w:rsidR="00833F57" w:rsidRPr="00AE7D4F" w:rsidRDefault="00833F57" w:rsidP="00C4423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Лингвистический анализ текстов различных функциональных разновидностей языка.</w:t>
            </w:r>
          </w:p>
          <w:p w:rsidR="00833F57" w:rsidRPr="00AE7D4F" w:rsidRDefault="00833F57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Основные особенности научного стиля.</w:t>
            </w:r>
          </w:p>
        </w:tc>
        <w:tc>
          <w:tcPr>
            <w:tcW w:w="827" w:type="dxa"/>
            <w:gridSpan w:val="3"/>
          </w:tcPr>
          <w:p w:rsidR="00833F57" w:rsidRPr="00AE7D4F" w:rsidRDefault="00967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4B0165" w:rsidRPr="00AE7D4F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2588" w:type="dxa"/>
          </w:tcPr>
          <w:p w:rsidR="00833F57" w:rsidRPr="00AE7D4F" w:rsidRDefault="00833F57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Языковые средства научного стиля.</w:t>
            </w:r>
            <w:r w:rsidRPr="00AE7D4F"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</w:rPr>
              <w:t xml:space="preserve"> Совершенствование орфографических и пунктуационных умений и навыков: слитное,раздельное,дефисное написание слов</w:t>
            </w:r>
          </w:p>
        </w:tc>
        <w:tc>
          <w:tcPr>
            <w:tcW w:w="827" w:type="dxa"/>
            <w:gridSpan w:val="3"/>
          </w:tcPr>
          <w:p w:rsidR="00833F57" w:rsidRPr="00AE7D4F" w:rsidRDefault="00967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4B0165" w:rsidRPr="00AE7D4F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2588" w:type="dxa"/>
          </w:tcPr>
          <w:p w:rsidR="00833F57" w:rsidRPr="00AE7D4F" w:rsidRDefault="00833F57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Синтаксические средства научного текста. </w:t>
            </w:r>
          </w:p>
        </w:tc>
        <w:tc>
          <w:tcPr>
            <w:tcW w:w="827" w:type="dxa"/>
            <w:gridSpan w:val="3"/>
          </w:tcPr>
          <w:p w:rsidR="00833F57" w:rsidRPr="00AE7D4F" w:rsidRDefault="00967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4B0165" w:rsidRPr="00AE7D4F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2588" w:type="dxa"/>
          </w:tcPr>
          <w:p w:rsidR="00833F57" w:rsidRPr="00AE7D4F" w:rsidRDefault="00833F57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Синтаксические средства научного текста. Пунктуация в сложном синтаксическом целом. </w:t>
            </w:r>
          </w:p>
        </w:tc>
        <w:tc>
          <w:tcPr>
            <w:tcW w:w="827" w:type="dxa"/>
            <w:gridSpan w:val="3"/>
          </w:tcPr>
          <w:p w:rsidR="00833F57" w:rsidRPr="00AE7D4F" w:rsidRDefault="00967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4B0165" w:rsidRPr="00AE7D4F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588" w:type="dxa"/>
          </w:tcPr>
          <w:p w:rsidR="00833F57" w:rsidRPr="00AE7D4F" w:rsidRDefault="00833F57" w:rsidP="00DC1AD1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Термины и их употребление в текстах научного стиля речи.</w:t>
            </w:r>
          </w:p>
        </w:tc>
        <w:tc>
          <w:tcPr>
            <w:tcW w:w="827" w:type="dxa"/>
            <w:gridSpan w:val="3"/>
          </w:tcPr>
          <w:p w:rsidR="00833F57" w:rsidRPr="00AE7D4F" w:rsidRDefault="00967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4B0165" w:rsidRPr="00AE7D4F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2588" w:type="dxa"/>
          </w:tcPr>
          <w:p w:rsidR="00833F57" w:rsidRPr="00AE7D4F" w:rsidRDefault="00566607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Научно-популярные книги о русском языке как образцы научного стиля речи. Практическая работа по определению </w:t>
            </w: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подстиля и жанра. Текст школьного учебника как образец научно-учебного подстиля научной речи.</w:t>
            </w:r>
          </w:p>
        </w:tc>
        <w:tc>
          <w:tcPr>
            <w:tcW w:w="827" w:type="dxa"/>
            <w:gridSpan w:val="3"/>
          </w:tcPr>
          <w:p w:rsidR="00833F57" w:rsidRPr="00AE7D4F" w:rsidRDefault="00967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  <w:r w:rsidR="004B0165" w:rsidRPr="00AE7D4F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12588" w:type="dxa"/>
          </w:tcPr>
          <w:p w:rsidR="00833F57" w:rsidRPr="00AE7D4F" w:rsidRDefault="00DC1AD1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Основные жанры научного стиля (по подстилям).Срез знаний.</w:t>
            </w:r>
            <w:r w:rsidR="00566607"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Тест.</w:t>
            </w:r>
          </w:p>
        </w:tc>
        <w:tc>
          <w:tcPr>
            <w:tcW w:w="827" w:type="dxa"/>
            <w:gridSpan w:val="3"/>
          </w:tcPr>
          <w:p w:rsidR="00833F57" w:rsidRPr="00AE7D4F" w:rsidRDefault="00967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4B0165" w:rsidRPr="00AE7D4F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2588" w:type="dxa"/>
          </w:tcPr>
          <w:p w:rsidR="00833F57" w:rsidRPr="00AE7D4F" w:rsidRDefault="00833F57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Средства связи предложений в тексте. Главная информация, содержащаяся в тексте</w:t>
            </w:r>
          </w:p>
        </w:tc>
        <w:tc>
          <w:tcPr>
            <w:tcW w:w="827" w:type="dxa"/>
            <w:gridSpan w:val="3"/>
          </w:tcPr>
          <w:p w:rsidR="00833F57" w:rsidRPr="00AE7D4F" w:rsidRDefault="00967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B0165" w:rsidRPr="00AE7D4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2588" w:type="dxa"/>
          </w:tcPr>
          <w:p w:rsidR="00833F57" w:rsidRPr="00AE7D4F" w:rsidRDefault="00833F57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 и конспект как форма передачи содержания научного текст. Сообщение на лингвистическую тему как вид речевого высказывания научного стиля речи. Цитата как способ передачи чужой речи в текстах научного стиля, пунктуационное оформление цитат.</w:t>
            </w:r>
          </w:p>
        </w:tc>
        <w:tc>
          <w:tcPr>
            <w:tcW w:w="827" w:type="dxa"/>
            <w:gridSpan w:val="3"/>
          </w:tcPr>
          <w:p w:rsidR="00833F57" w:rsidRPr="00AE7D4F" w:rsidRDefault="00967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B0165" w:rsidRPr="00AE7D4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588" w:type="dxa"/>
          </w:tcPr>
          <w:p w:rsidR="00833F57" w:rsidRPr="00AE7D4F" w:rsidRDefault="00833F57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Научно-справочный подстиль. Словарная статья как текст научно-справочного подстиля научного стиля. Виды лингвистических словарей и содержание лингвистической информации (обобщение).</w:t>
            </w:r>
          </w:p>
        </w:tc>
        <w:tc>
          <w:tcPr>
            <w:tcW w:w="827" w:type="dxa"/>
            <w:gridSpan w:val="3"/>
          </w:tcPr>
          <w:p w:rsidR="00833F57" w:rsidRPr="00AE7D4F" w:rsidRDefault="00967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B0165" w:rsidRPr="00AE7D4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588" w:type="dxa"/>
          </w:tcPr>
          <w:p w:rsidR="00833F57" w:rsidRPr="00AE7D4F" w:rsidRDefault="00833F57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</w:rPr>
              <w:t>Совершенствование орфографических и пунктуационных умений и навыков: знаки препинания в предложениях с обособленными членами</w:t>
            </w:r>
          </w:p>
        </w:tc>
        <w:tc>
          <w:tcPr>
            <w:tcW w:w="827" w:type="dxa"/>
            <w:gridSpan w:val="3"/>
          </w:tcPr>
          <w:p w:rsidR="00833F57" w:rsidRPr="00AE7D4F" w:rsidRDefault="00967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4B0165" w:rsidRPr="00AE7D4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588" w:type="dxa"/>
          </w:tcPr>
          <w:p w:rsidR="00833F57" w:rsidRPr="00AE7D4F" w:rsidRDefault="00833F57" w:rsidP="00D32B25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</w:rPr>
              <w:t>Совершенствование орфографических и пунктуационных умений и навыков:знаки препинания в предложениях с обособленными членами</w:t>
            </w:r>
          </w:p>
        </w:tc>
        <w:tc>
          <w:tcPr>
            <w:tcW w:w="827" w:type="dxa"/>
            <w:gridSpan w:val="3"/>
          </w:tcPr>
          <w:p w:rsidR="00833F57" w:rsidRPr="00AE7D4F" w:rsidRDefault="00967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4B0165" w:rsidRPr="00AE7D4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F57" w:rsidRPr="00AE7D4F" w:rsidTr="00833F57">
        <w:tc>
          <w:tcPr>
            <w:tcW w:w="708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8" w:type="dxa"/>
          </w:tcPr>
          <w:p w:rsidR="00833F57" w:rsidRPr="00AE7D4F" w:rsidRDefault="00833F57" w:rsidP="003E0437">
            <w:pPr>
              <w:spacing w:line="0" w:lineRule="atLeast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Публицистический стиль речи</w:t>
            </w:r>
          </w:p>
        </w:tc>
        <w:tc>
          <w:tcPr>
            <w:tcW w:w="827" w:type="dxa"/>
            <w:gridSpan w:val="3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833F57" w:rsidRPr="00AE7D4F" w:rsidRDefault="00833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165" w:rsidRPr="00AE7D4F" w:rsidTr="00833F57">
        <w:tc>
          <w:tcPr>
            <w:tcW w:w="708" w:type="dxa"/>
          </w:tcPr>
          <w:p w:rsidR="004B0165" w:rsidRPr="00AE7D4F" w:rsidRDefault="004B0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588" w:type="dxa"/>
          </w:tcPr>
          <w:p w:rsidR="004B0165" w:rsidRPr="00AE7D4F" w:rsidRDefault="004B0165" w:rsidP="005B05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Сочинение - рассуждение</w:t>
            </w: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Композиция сочинения.</w:t>
            </w:r>
          </w:p>
          <w:p w:rsidR="004B0165" w:rsidRPr="00AE7D4F" w:rsidRDefault="004B0165" w:rsidP="005B05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Комплексный анализ текста(проблематика, комментарий, аргументация)</w:t>
            </w:r>
          </w:p>
          <w:p w:rsidR="004B0165" w:rsidRPr="00AE7D4F" w:rsidRDefault="004B0165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7" w:type="dxa"/>
            <w:gridSpan w:val="3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869" w:type="dxa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165" w:rsidRPr="00AE7D4F" w:rsidTr="00833F57">
        <w:tc>
          <w:tcPr>
            <w:tcW w:w="708" w:type="dxa"/>
          </w:tcPr>
          <w:p w:rsidR="004B0165" w:rsidRPr="00AE7D4F" w:rsidRDefault="004B0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588" w:type="dxa"/>
          </w:tcPr>
          <w:p w:rsidR="004B0165" w:rsidRPr="00AE7D4F" w:rsidRDefault="004B0165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  творческой работы. Публицистический стиль. Сфера применения. Основные функции публицистического стиля. Основные особенности публицистического стиля.</w:t>
            </w:r>
          </w:p>
        </w:tc>
        <w:tc>
          <w:tcPr>
            <w:tcW w:w="827" w:type="dxa"/>
            <w:gridSpan w:val="3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17.12</w:t>
            </w:r>
          </w:p>
        </w:tc>
        <w:tc>
          <w:tcPr>
            <w:tcW w:w="869" w:type="dxa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165" w:rsidRPr="00AE7D4F" w:rsidTr="00833F57">
        <w:tc>
          <w:tcPr>
            <w:tcW w:w="708" w:type="dxa"/>
          </w:tcPr>
          <w:p w:rsidR="004B0165" w:rsidRPr="00AE7D4F" w:rsidRDefault="004B0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2588" w:type="dxa"/>
          </w:tcPr>
          <w:p w:rsidR="004B0165" w:rsidRPr="00AE7D4F" w:rsidRDefault="004B0165" w:rsidP="004B0165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Языковые средства публицистического стиля.Основные разновидности (подстили) публицистического стиля.</w:t>
            </w:r>
            <w:r w:rsidRPr="00AE7D4F"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</w:rPr>
              <w:t>Совершенствование орфографических и пунктуационных умений и навыков:знаки препинания в СПП.</w:t>
            </w:r>
          </w:p>
        </w:tc>
        <w:tc>
          <w:tcPr>
            <w:tcW w:w="827" w:type="dxa"/>
            <w:gridSpan w:val="3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869" w:type="dxa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165" w:rsidRPr="00AE7D4F" w:rsidTr="00833F57">
        <w:tc>
          <w:tcPr>
            <w:tcW w:w="708" w:type="dxa"/>
          </w:tcPr>
          <w:p w:rsidR="004B0165" w:rsidRPr="00AE7D4F" w:rsidRDefault="004B0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2588" w:type="dxa"/>
          </w:tcPr>
          <w:p w:rsidR="004B0165" w:rsidRPr="00AE7D4F" w:rsidRDefault="004B0165" w:rsidP="004B0165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Административная контрольная работа за </w:t>
            </w:r>
            <w:r w:rsidRPr="00AE7D4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I</w:t>
            </w:r>
            <w:r w:rsidRPr="00AE7D4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полугодие</w:t>
            </w:r>
          </w:p>
        </w:tc>
        <w:tc>
          <w:tcPr>
            <w:tcW w:w="827" w:type="dxa"/>
            <w:gridSpan w:val="3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21.12</w:t>
            </w:r>
          </w:p>
        </w:tc>
        <w:tc>
          <w:tcPr>
            <w:tcW w:w="869" w:type="dxa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165" w:rsidRPr="00AE7D4F" w:rsidTr="00833F57">
        <w:tc>
          <w:tcPr>
            <w:tcW w:w="708" w:type="dxa"/>
          </w:tcPr>
          <w:p w:rsidR="004B0165" w:rsidRPr="00AE7D4F" w:rsidRDefault="004B0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2588" w:type="dxa"/>
          </w:tcPr>
          <w:p w:rsidR="004B0165" w:rsidRPr="00AE7D4F" w:rsidRDefault="004B0165" w:rsidP="003E043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Основные жанры публицистического стиля: газетно-публицистического подстиля, радио-, тележурналистскогоподстиля, ораторского , подстиля рекламного подстиля</w:t>
            </w:r>
          </w:p>
        </w:tc>
        <w:tc>
          <w:tcPr>
            <w:tcW w:w="827" w:type="dxa"/>
            <w:gridSpan w:val="3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24.12</w:t>
            </w:r>
          </w:p>
        </w:tc>
        <w:tc>
          <w:tcPr>
            <w:tcW w:w="869" w:type="dxa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165" w:rsidRPr="00AE7D4F" w:rsidTr="00833F57">
        <w:tc>
          <w:tcPr>
            <w:tcW w:w="708" w:type="dxa"/>
          </w:tcPr>
          <w:p w:rsidR="004B0165" w:rsidRPr="00AE7D4F" w:rsidRDefault="004B0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2588" w:type="dxa"/>
          </w:tcPr>
          <w:p w:rsidR="004B0165" w:rsidRPr="00AE7D4F" w:rsidRDefault="004B0165" w:rsidP="003E043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Основные жанры публицистического стиля: газетно-публицистического подстиля, радио-, тележурналистскогоподстиля, ораторского , подстиля рекламного подстиля</w:t>
            </w:r>
          </w:p>
        </w:tc>
        <w:tc>
          <w:tcPr>
            <w:tcW w:w="827" w:type="dxa"/>
            <w:gridSpan w:val="3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</w:p>
        </w:tc>
        <w:tc>
          <w:tcPr>
            <w:tcW w:w="869" w:type="dxa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165" w:rsidRPr="00AE7D4F" w:rsidTr="00833F57">
        <w:tc>
          <w:tcPr>
            <w:tcW w:w="708" w:type="dxa"/>
          </w:tcPr>
          <w:p w:rsidR="004B0165" w:rsidRPr="00AE7D4F" w:rsidRDefault="004B0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2588" w:type="dxa"/>
          </w:tcPr>
          <w:p w:rsidR="004B0165" w:rsidRPr="00AE7D4F" w:rsidRDefault="004B0165" w:rsidP="003E043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</w:rPr>
              <w:t>Совершенствование орфографических и пунктуационных умений и навыков:знаки препинания в  простом и сложногм предложении</w:t>
            </w:r>
          </w:p>
        </w:tc>
        <w:tc>
          <w:tcPr>
            <w:tcW w:w="827" w:type="dxa"/>
            <w:gridSpan w:val="3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28.12</w:t>
            </w:r>
          </w:p>
        </w:tc>
        <w:tc>
          <w:tcPr>
            <w:tcW w:w="869" w:type="dxa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165" w:rsidRPr="00AE7D4F" w:rsidTr="00833F57">
        <w:tc>
          <w:tcPr>
            <w:tcW w:w="708" w:type="dxa"/>
          </w:tcPr>
          <w:p w:rsidR="004B0165" w:rsidRPr="00AE7D4F" w:rsidRDefault="004B01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8" w:type="dxa"/>
          </w:tcPr>
          <w:p w:rsidR="004B0165" w:rsidRPr="00AE7D4F" w:rsidRDefault="004B0165" w:rsidP="003E043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 художественной литературы</w:t>
            </w:r>
          </w:p>
        </w:tc>
        <w:tc>
          <w:tcPr>
            <w:tcW w:w="827" w:type="dxa"/>
            <w:gridSpan w:val="3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165" w:rsidRPr="00AE7D4F" w:rsidTr="00833F57">
        <w:tc>
          <w:tcPr>
            <w:tcW w:w="708" w:type="dxa"/>
          </w:tcPr>
          <w:p w:rsidR="004B0165" w:rsidRPr="00AE7D4F" w:rsidRDefault="004B0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2588" w:type="dxa"/>
          </w:tcPr>
          <w:p w:rsidR="004B0165" w:rsidRPr="00AE7D4F" w:rsidRDefault="004B0165" w:rsidP="00C4423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Литературный язык и язык художественной литературы. Отличия языка художественной литературы от других разновидностей современного русского языка. </w:t>
            </w:r>
            <w:r w:rsidRPr="00AE7D4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Основные признаки художественной речи.</w:t>
            </w:r>
          </w:p>
          <w:p w:rsidR="004B0165" w:rsidRPr="00AE7D4F" w:rsidRDefault="004B0165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</w:rPr>
              <w:t>Совершенствование орфографических и пунктуационных умений и навыков:знакипрепинания в  простом и сложном предложении</w:t>
            </w:r>
          </w:p>
        </w:tc>
        <w:tc>
          <w:tcPr>
            <w:tcW w:w="827" w:type="dxa"/>
            <w:gridSpan w:val="3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14.01</w:t>
            </w:r>
          </w:p>
        </w:tc>
        <w:tc>
          <w:tcPr>
            <w:tcW w:w="869" w:type="dxa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165" w:rsidRPr="00AE7D4F" w:rsidTr="00833F57">
        <w:tc>
          <w:tcPr>
            <w:tcW w:w="708" w:type="dxa"/>
          </w:tcPr>
          <w:p w:rsidR="004B0165" w:rsidRPr="00AE7D4F" w:rsidRDefault="004B0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588" w:type="dxa"/>
          </w:tcPr>
          <w:p w:rsidR="004B0165" w:rsidRPr="00AE7D4F" w:rsidRDefault="004B0165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Сфера применения: художественная (произведения художественной литературы). Основная функция языка художественной литературы. Основные разновидности языка художественной литературы. Основные особенности </w:t>
            </w: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языка художественной литературы.</w:t>
            </w:r>
            <w:r w:rsidRPr="00AE7D4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Языковые средства языка художественной литературы.</w:t>
            </w:r>
          </w:p>
        </w:tc>
        <w:tc>
          <w:tcPr>
            <w:tcW w:w="827" w:type="dxa"/>
            <w:gridSpan w:val="3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17.01</w:t>
            </w:r>
          </w:p>
        </w:tc>
        <w:tc>
          <w:tcPr>
            <w:tcW w:w="869" w:type="dxa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165" w:rsidRPr="00AE7D4F" w:rsidTr="00833F57">
        <w:tc>
          <w:tcPr>
            <w:tcW w:w="708" w:type="dxa"/>
          </w:tcPr>
          <w:p w:rsidR="004B0165" w:rsidRPr="00AE7D4F" w:rsidRDefault="004B0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51</w:t>
            </w:r>
          </w:p>
        </w:tc>
        <w:tc>
          <w:tcPr>
            <w:tcW w:w="12588" w:type="dxa"/>
          </w:tcPr>
          <w:p w:rsidR="004B0165" w:rsidRPr="00AE7D4F" w:rsidRDefault="004B0165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Основные виды тропов.</w:t>
            </w:r>
          </w:p>
        </w:tc>
        <w:tc>
          <w:tcPr>
            <w:tcW w:w="827" w:type="dxa"/>
            <w:gridSpan w:val="3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18.01</w:t>
            </w:r>
          </w:p>
        </w:tc>
        <w:tc>
          <w:tcPr>
            <w:tcW w:w="869" w:type="dxa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165" w:rsidRPr="00AE7D4F" w:rsidTr="00833F57">
        <w:tc>
          <w:tcPr>
            <w:tcW w:w="708" w:type="dxa"/>
          </w:tcPr>
          <w:p w:rsidR="004B0165" w:rsidRPr="00AE7D4F" w:rsidRDefault="004B0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2588" w:type="dxa"/>
          </w:tcPr>
          <w:p w:rsidR="004B0165" w:rsidRPr="00AE7D4F" w:rsidRDefault="004B0165" w:rsidP="003E0437">
            <w:pPr>
              <w:shd w:val="clear" w:color="auto" w:fill="FFFFFF"/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Основные фигуры речи.</w:t>
            </w:r>
          </w:p>
        </w:tc>
        <w:tc>
          <w:tcPr>
            <w:tcW w:w="827" w:type="dxa"/>
            <w:gridSpan w:val="3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21.01</w:t>
            </w:r>
          </w:p>
        </w:tc>
        <w:tc>
          <w:tcPr>
            <w:tcW w:w="869" w:type="dxa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165" w:rsidRPr="00AE7D4F" w:rsidTr="00833F57">
        <w:tc>
          <w:tcPr>
            <w:tcW w:w="708" w:type="dxa"/>
          </w:tcPr>
          <w:p w:rsidR="004B0165" w:rsidRPr="00AE7D4F" w:rsidRDefault="004B0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2588" w:type="dxa"/>
          </w:tcPr>
          <w:p w:rsidR="004B0165" w:rsidRPr="00AE7D4F" w:rsidRDefault="004B0165" w:rsidP="003E0437">
            <w:pPr>
              <w:shd w:val="clear" w:color="auto" w:fill="FFFFFF"/>
              <w:spacing w:line="0" w:lineRule="atLeas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Основные жанры художественной литературы. Определение проблематики художественных текстов разных жанров.</w:t>
            </w:r>
          </w:p>
        </w:tc>
        <w:tc>
          <w:tcPr>
            <w:tcW w:w="827" w:type="dxa"/>
            <w:gridSpan w:val="3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869" w:type="dxa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165" w:rsidRPr="00AE7D4F" w:rsidTr="00833F57">
        <w:tc>
          <w:tcPr>
            <w:tcW w:w="708" w:type="dxa"/>
          </w:tcPr>
          <w:p w:rsidR="004B0165" w:rsidRPr="00AE7D4F" w:rsidRDefault="004B0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2588" w:type="dxa"/>
          </w:tcPr>
          <w:p w:rsidR="004B0165" w:rsidRPr="00AE7D4F" w:rsidRDefault="004B0165" w:rsidP="003E0437">
            <w:pPr>
              <w:shd w:val="clear" w:color="auto" w:fill="FFFFFF"/>
              <w:spacing w:line="0" w:lineRule="atLeas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Основные жанры художественной литературы. Определение проблематики художественных текстов разных жанров</w:t>
            </w:r>
          </w:p>
        </w:tc>
        <w:tc>
          <w:tcPr>
            <w:tcW w:w="827" w:type="dxa"/>
            <w:gridSpan w:val="3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869" w:type="dxa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165" w:rsidRPr="00AE7D4F" w:rsidTr="00833F57">
        <w:tc>
          <w:tcPr>
            <w:tcW w:w="708" w:type="dxa"/>
          </w:tcPr>
          <w:p w:rsidR="004B0165" w:rsidRPr="00AE7D4F" w:rsidRDefault="004B0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2588" w:type="dxa"/>
          </w:tcPr>
          <w:p w:rsidR="004B0165" w:rsidRPr="00AE7D4F" w:rsidRDefault="004B0165" w:rsidP="003E0437">
            <w:pPr>
              <w:shd w:val="clear" w:color="auto" w:fill="FFFFFF"/>
              <w:spacing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Типы речи</w:t>
            </w:r>
          </w:p>
        </w:tc>
        <w:tc>
          <w:tcPr>
            <w:tcW w:w="827" w:type="dxa"/>
            <w:gridSpan w:val="3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28.01</w:t>
            </w:r>
          </w:p>
        </w:tc>
        <w:tc>
          <w:tcPr>
            <w:tcW w:w="869" w:type="dxa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165" w:rsidRPr="00AE7D4F" w:rsidTr="00833F57">
        <w:tc>
          <w:tcPr>
            <w:tcW w:w="708" w:type="dxa"/>
          </w:tcPr>
          <w:p w:rsidR="004B0165" w:rsidRPr="00AE7D4F" w:rsidRDefault="004B0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2588" w:type="dxa"/>
          </w:tcPr>
          <w:p w:rsidR="004B0165" w:rsidRPr="00AE7D4F" w:rsidRDefault="004B0165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Трудные случаи установления стилистической принадлежности текста. </w:t>
            </w:r>
          </w:p>
        </w:tc>
        <w:tc>
          <w:tcPr>
            <w:tcW w:w="827" w:type="dxa"/>
            <w:gridSpan w:val="3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869" w:type="dxa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165" w:rsidRPr="00AE7D4F" w:rsidTr="00833F57">
        <w:tc>
          <w:tcPr>
            <w:tcW w:w="708" w:type="dxa"/>
          </w:tcPr>
          <w:p w:rsidR="004B0165" w:rsidRPr="00AE7D4F" w:rsidRDefault="004B01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8" w:type="dxa"/>
          </w:tcPr>
          <w:p w:rsidR="00AE7D4F" w:rsidRPr="00AE7D4F" w:rsidRDefault="00AE7D4F" w:rsidP="00AE7D4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7D4F">
              <w:rPr>
                <w:rFonts w:ascii="Times New Roman" w:hAnsi="Times New Roman"/>
                <w:sz w:val="24"/>
                <w:szCs w:val="24"/>
              </w:rPr>
              <w:t>Модуль воспитательной работы «Школьный урок»</w:t>
            </w:r>
          </w:p>
          <w:p w:rsidR="004B0165" w:rsidRPr="00AE7D4F" w:rsidRDefault="004B0165" w:rsidP="00AE7D4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Культура речи. Культура речи как раздел лингвистики (36ч)</w:t>
            </w:r>
          </w:p>
        </w:tc>
        <w:tc>
          <w:tcPr>
            <w:tcW w:w="827" w:type="dxa"/>
            <w:gridSpan w:val="3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165" w:rsidRPr="00AE7D4F" w:rsidTr="00833F57">
        <w:tc>
          <w:tcPr>
            <w:tcW w:w="708" w:type="dxa"/>
          </w:tcPr>
          <w:p w:rsidR="004B0165" w:rsidRPr="00AE7D4F" w:rsidRDefault="004B0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2588" w:type="dxa"/>
          </w:tcPr>
          <w:p w:rsidR="004B0165" w:rsidRPr="00AE7D4F" w:rsidRDefault="004B0165" w:rsidP="00401DF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Культура речи как раздел лингвистики и как владение нормами литературного языка.</w:t>
            </w:r>
            <w:r w:rsidRPr="00AE7D4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Основные аспекты культуры речи: нормативный, коммуникативный и этический.Коммуникативная целесообразность, уместность, точность, ясность, выразительность речи</w:t>
            </w:r>
            <w:r w:rsidRPr="00AE7D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827" w:type="dxa"/>
            <w:gridSpan w:val="3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869" w:type="dxa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165" w:rsidRPr="00AE7D4F" w:rsidTr="00833F57">
        <w:tc>
          <w:tcPr>
            <w:tcW w:w="708" w:type="dxa"/>
          </w:tcPr>
          <w:p w:rsidR="004B0165" w:rsidRPr="00AE7D4F" w:rsidRDefault="004B0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2588" w:type="dxa"/>
          </w:tcPr>
          <w:p w:rsidR="004B0165" w:rsidRPr="00AE7D4F" w:rsidRDefault="004B0165" w:rsidP="00401DF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Основные компоненты культуры речи. </w:t>
            </w:r>
            <w:r w:rsidRPr="00AE7D4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Оценка коммуникативных качеств и эффективности речи. Самоанализ и самооценка на основе наблюдений за собственной речью. </w:t>
            </w:r>
            <w:r w:rsidRPr="00AE7D4F"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</w:rPr>
              <w:t>Использование в речи синонимов,антонимов.</w:t>
            </w:r>
          </w:p>
        </w:tc>
        <w:tc>
          <w:tcPr>
            <w:tcW w:w="772" w:type="dxa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4.02</w:t>
            </w:r>
          </w:p>
        </w:tc>
        <w:tc>
          <w:tcPr>
            <w:tcW w:w="924" w:type="dxa"/>
            <w:gridSpan w:val="3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165" w:rsidRPr="00AE7D4F" w:rsidTr="00833F57">
        <w:tc>
          <w:tcPr>
            <w:tcW w:w="708" w:type="dxa"/>
          </w:tcPr>
          <w:p w:rsidR="004B0165" w:rsidRPr="00AE7D4F" w:rsidRDefault="004B0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2588" w:type="dxa"/>
          </w:tcPr>
          <w:p w:rsidR="004B0165" w:rsidRPr="00AE7D4F" w:rsidRDefault="004B0165" w:rsidP="00401DF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Культура видов речевой деятельности – чтения, аудирования, говорения и письма.</w:t>
            </w:r>
          </w:p>
          <w:p w:rsidR="004B0165" w:rsidRPr="00AE7D4F" w:rsidRDefault="004B0165" w:rsidP="00401DF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Культура публичной речи. Публичное выступление: выбор темы, определение цели, поиск материала. Композиция публичного выступления.</w:t>
            </w:r>
            <w:r w:rsidRPr="00AE7D4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Речевые ошибки как нарушение литературных норм.</w:t>
            </w:r>
          </w:p>
        </w:tc>
        <w:tc>
          <w:tcPr>
            <w:tcW w:w="772" w:type="dxa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7.02</w:t>
            </w:r>
          </w:p>
        </w:tc>
        <w:tc>
          <w:tcPr>
            <w:tcW w:w="924" w:type="dxa"/>
            <w:gridSpan w:val="3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165" w:rsidRPr="00AE7D4F" w:rsidTr="00833F57">
        <w:tc>
          <w:tcPr>
            <w:tcW w:w="708" w:type="dxa"/>
          </w:tcPr>
          <w:p w:rsidR="004B0165" w:rsidRPr="00AE7D4F" w:rsidRDefault="004B0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588" w:type="dxa"/>
          </w:tcPr>
          <w:p w:rsidR="004B0165" w:rsidRPr="00AE7D4F" w:rsidRDefault="004B0165" w:rsidP="005B05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Сочинение-рассуждение Композиция сочинения  ЕГЭ.</w:t>
            </w:r>
          </w:p>
          <w:p w:rsidR="004B0165" w:rsidRPr="00AE7D4F" w:rsidRDefault="004B0165" w:rsidP="005B05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Комплексный анализ текста(проблематика, комментарий, аргументация)</w:t>
            </w:r>
          </w:p>
          <w:p w:rsidR="004B0165" w:rsidRPr="00AE7D4F" w:rsidRDefault="004B0165" w:rsidP="003E0437">
            <w:pPr>
              <w:shd w:val="clear" w:color="auto" w:fill="FFFFFF"/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2" w:type="dxa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8.02</w:t>
            </w:r>
          </w:p>
        </w:tc>
        <w:tc>
          <w:tcPr>
            <w:tcW w:w="924" w:type="dxa"/>
            <w:gridSpan w:val="3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165" w:rsidRPr="00AE7D4F" w:rsidTr="00833F57">
        <w:tc>
          <w:tcPr>
            <w:tcW w:w="708" w:type="dxa"/>
          </w:tcPr>
          <w:p w:rsidR="004B0165" w:rsidRPr="00AE7D4F" w:rsidRDefault="004B0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2588" w:type="dxa"/>
          </w:tcPr>
          <w:p w:rsidR="004B0165" w:rsidRPr="00AE7D4F" w:rsidRDefault="004B0165" w:rsidP="00401DF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Культура научного и делового общения (устная и письменная формы). </w:t>
            </w:r>
            <w:r w:rsidRPr="00AE7D4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Особенности речевого этикета в официально-деловой, научной и публицистической сферах общения.</w:t>
            </w:r>
            <w:r w:rsidRPr="00AE7D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Культура разговорной речи.</w:t>
            </w:r>
          </w:p>
          <w:p w:rsidR="004B0165" w:rsidRPr="00AE7D4F" w:rsidRDefault="004B0165" w:rsidP="003E0437">
            <w:pPr>
              <w:spacing w:line="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Качества образцовой речи.</w:t>
            </w:r>
            <w:r w:rsidRPr="00AE7D4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Связь предложений.</w:t>
            </w:r>
          </w:p>
        </w:tc>
        <w:tc>
          <w:tcPr>
            <w:tcW w:w="772" w:type="dxa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11.02</w:t>
            </w:r>
          </w:p>
        </w:tc>
        <w:tc>
          <w:tcPr>
            <w:tcW w:w="924" w:type="dxa"/>
            <w:gridSpan w:val="3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165" w:rsidRPr="00AE7D4F" w:rsidTr="00833F57">
        <w:tc>
          <w:tcPr>
            <w:tcW w:w="708" w:type="dxa"/>
          </w:tcPr>
          <w:p w:rsidR="004B0165" w:rsidRPr="00AE7D4F" w:rsidRDefault="004B0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2588" w:type="dxa"/>
          </w:tcPr>
          <w:p w:rsidR="004B0165" w:rsidRPr="00AE7D4F" w:rsidRDefault="004B0165" w:rsidP="005B058D">
            <w:pPr>
              <w:ind w:firstLine="7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работа по редактированию текстов разных стилей  с нарушением качеств письменной речи.</w:t>
            </w:r>
            <w:r w:rsidRPr="00AE7D4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Соблюдение норм литературного языка в речевой практике.Уместность использования языковых средств в речевом высказывании.</w:t>
            </w:r>
          </w:p>
          <w:p w:rsidR="004B0165" w:rsidRPr="00AE7D4F" w:rsidRDefault="004B0165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2" w:type="dxa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924" w:type="dxa"/>
            <w:gridSpan w:val="3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165" w:rsidRPr="00AE7D4F" w:rsidTr="00833F57">
        <w:tc>
          <w:tcPr>
            <w:tcW w:w="708" w:type="dxa"/>
          </w:tcPr>
          <w:p w:rsidR="004B0165" w:rsidRPr="00AE7D4F" w:rsidRDefault="004B01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8" w:type="dxa"/>
          </w:tcPr>
          <w:p w:rsidR="004B0165" w:rsidRPr="00AE7D4F" w:rsidRDefault="004B0165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Языковой компонент культуры речи</w:t>
            </w:r>
          </w:p>
        </w:tc>
        <w:tc>
          <w:tcPr>
            <w:tcW w:w="772" w:type="dxa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gridSpan w:val="3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165" w:rsidRPr="00AE7D4F" w:rsidTr="00833F57">
        <w:tc>
          <w:tcPr>
            <w:tcW w:w="708" w:type="dxa"/>
          </w:tcPr>
          <w:p w:rsidR="004B0165" w:rsidRPr="00AE7D4F" w:rsidRDefault="004B0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2588" w:type="dxa"/>
          </w:tcPr>
          <w:p w:rsidR="004B0165" w:rsidRPr="00AE7D4F" w:rsidRDefault="004B0165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Языковые нормы. Основные виды норм современного русского литературного языка.</w:t>
            </w:r>
            <w:r w:rsidR="00DC1AD1"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Среззнаний.Тест</w:t>
            </w:r>
          </w:p>
        </w:tc>
        <w:tc>
          <w:tcPr>
            <w:tcW w:w="772" w:type="dxa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924" w:type="dxa"/>
            <w:gridSpan w:val="3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165" w:rsidRPr="00AE7D4F" w:rsidTr="00833F57">
        <w:tc>
          <w:tcPr>
            <w:tcW w:w="708" w:type="dxa"/>
          </w:tcPr>
          <w:p w:rsidR="004B0165" w:rsidRPr="00AE7D4F" w:rsidRDefault="004B0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2588" w:type="dxa"/>
          </w:tcPr>
          <w:p w:rsidR="004B0165" w:rsidRPr="00AE7D4F" w:rsidRDefault="004B0165" w:rsidP="003E0437">
            <w:pPr>
              <w:shd w:val="clear" w:color="auto" w:fill="FFFFFF"/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Нормы употребления несклоняемых существительных, иноязычных имен, фамилий: повторение изученного в средней школе и углубление знаний. </w:t>
            </w:r>
          </w:p>
        </w:tc>
        <w:tc>
          <w:tcPr>
            <w:tcW w:w="772" w:type="dxa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18.02</w:t>
            </w:r>
          </w:p>
        </w:tc>
        <w:tc>
          <w:tcPr>
            <w:tcW w:w="924" w:type="dxa"/>
            <w:gridSpan w:val="3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165" w:rsidRPr="00AE7D4F" w:rsidTr="00833F57">
        <w:tc>
          <w:tcPr>
            <w:tcW w:w="708" w:type="dxa"/>
          </w:tcPr>
          <w:p w:rsidR="004B0165" w:rsidRPr="00AE7D4F" w:rsidRDefault="004B0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2588" w:type="dxa"/>
          </w:tcPr>
          <w:p w:rsidR="004B0165" w:rsidRPr="00AE7D4F" w:rsidRDefault="004B0165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Орфографические и пунктуационные нормы в текстах разных стилей. Практикум.</w:t>
            </w:r>
          </w:p>
        </w:tc>
        <w:tc>
          <w:tcPr>
            <w:tcW w:w="772" w:type="dxa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924" w:type="dxa"/>
            <w:gridSpan w:val="3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165" w:rsidRPr="00AE7D4F" w:rsidTr="00833F57">
        <w:tc>
          <w:tcPr>
            <w:tcW w:w="708" w:type="dxa"/>
          </w:tcPr>
          <w:p w:rsidR="004B0165" w:rsidRPr="00AE7D4F" w:rsidRDefault="004B0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2588" w:type="dxa"/>
          </w:tcPr>
          <w:p w:rsidR="004B0165" w:rsidRPr="00AE7D4F" w:rsidRDefault="004B0165" w:rsidP="003E043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</w:rPr>
              <w:t>Совершенствование орфографических и пунктуационных умений и навыков:  НЕ с разными частями речи , Н и НН в суффиксах</w:t>
            </w:r>
          </w:p>
        </w:tc>
        <w:tc>
          <w:tcPr>
            <w:tcW w:w="772" w:type="dxa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924" w:type="dxa"/>
            <w:gridSpan w:val="3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165" w:rsidRPr="00AE7D4F" w:rsidTr="00833F57">
        <w:tc>
          <w:tcPr>
            <w:tcW w:w="708" w:type="dxa"/>
          </w:tcPr>
          <w:p w:rsidR="004B0165" w:rsidRPr="00AE7D4F" w:rsidRDefault="004B0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67</w:t>
            </w:r>
          </w:p>
        </w:tc>
        <w:tc>
          <w:tcPr>
            <w:tcW w:w="12588" w:type="dxa"/>
          </w:tcPr>
          <w:p w:rsidR="004B0165" w:rsidRPr="00AE7D4F" w:rsidRDefault="004B0165" w:rsidP="003E0437">
            <w:pPr>
              <w:spacing w:line="14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Правильность как качество речи.</w:t>
            </w:r>
          </w:p>
        </w:tc>
        <w:tc>
          <w:tcPr>
            <w:tcW w:w="772" w:type="dxa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25.02</w:t>
            </w:r>
          </w:p>
        </w:tc>
        <w:tc>
          <w:tcPr>
            <w:tcW w:w="924" w:type="dxa"/>
            <w:gridSpan w:val="3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165" w:rsidRPr="00AE7D4F" w:rsidTr="00833F57">
        <w:tc>
          <w:tcPr>
            <w:tcW w:w="708" w:type="dxa"/>
          </w:tcPr>
          <w:p w:rsidR="004B0165" w:rsidRPr="00AE7D4F" w:rsidRDefault="004B0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2588" w:type="dxa"/>
          </w:tcPr>
          <w:p w:rsidR="004B0165" w:rsidRPr="00AE7D4F" w:rsidRDefault="004B0165" w:rsidP="00C4423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Культура научного и делового общения (устная и письменная формы)</w:t>
            </w:r>
          </w:p>
        </w:tc>
        <w:tc>
          <w:tcPr>
            <w:tcW w:w="772" w:type="dxa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924" w:type="dxa"/>
            <w:gridSpan w:val="3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165" w:rsidRPr="00AE7D4F" w:rsidTr="00833F57">
        <w:tc>
          <w:tcPr>
            <w:tcW w:w="708" w:type="dxa"/>
          </w:tcPr>
          <w:p w:rsidR="004B0165" w:rsidRPr="00AE7D4F" w:rsidRDefault="004B0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2588" w:type="dxa"/>
          </w:tcPr>
          <w:p w:rsidR="004B0165" w:rsidRPr="00AE7D4F" w:rsidRDefault="004B0165" w:rsidP="00C4423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Особенности речевого этикета в официально-деловой, научной и публицистической сферах общения.</w:t>
            </w:r>
            <w:r w:rsidRPr="00AE7D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Культура разговорной речи.</w:t>
            </w:r>
          </w:p>
          <w:p w:rsidR="004B0165" w:rsidRPr="00AE7D4F" w:rsidRDefault="004B0165" w:rsidP="003E0437">
            <w:pPr>
              <w:shd w:val="clear" w:color="auto" w:fill="FFFFFF"/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2" w:type="dxa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924" w:type="dxa"/>
            <w:gridSpan w:val="3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165" w:rsidRPr="00AE7D4F" w:rsidTr="00833F57">
        <w:tc>
          <w:tcPr>
            <w:tcW w:w="708" w:type="dxa"/>
          </w:tcPr>
          <w:p w:rsidR="004B0165" w:rsidRPr="00AE7D4F" w:rsidRDefault="004B0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588" w:type="dxa"/>
          </w:tcPr>
          <w:p w:rsidR="004B0165" w:rsidRPr="00AE7D4F" w:rsidRDefault="004B0165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Основные нормативные словари русского языка. </w:t>
            </w:r>
          </w:p>
        </w:tc>
        <w:tc>
          <w:tcPr>
            <w:tcW w:w="772" w:type="dxa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4.03</w:t>
            </w:r>
          </w:p>
        </w:tc>
        <w:tc>
          <w:tcPr>
            <w:tcW w:w="924" w:type="dxa"/>
            <w:gridSpan w:val="3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165" w:rsidRPr="00AE7D4F" w:rsidTr="00833F57">
        <w:tc>
          <w:tcPr>
            <w:tcW w:w="708" w:type="dxa"/>
          </w:tcPr>
          <w:p w:rsidR="004B0165" w:rsidRPr="00AE7D4F" w:rsidRDefault="004B01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8" w:type="dxa"/>
          </w:tcPr>
          <w:p w:rsidR="004B0165" w:rsidRPr="00AE7D4F" w:rsidRDefault="004B0165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Коммуникативный компонент культуры речи</w:t>
            </w:r>
          </w:p>
        </w:tc>
        <w:tc>
          <w:tcPr>
            <w:tcW w:w="772" w:type="dxa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7.03</w:t>
            </w:r>
          </w:p>
        </w:tc>
        <w:tc>
          <w:tcPr>
            <w:tcW w:w="924" w:type="dxa"/>
            <w:gridSpan w:val="3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165" w:rsidRPr="00AE7D4F" w:rsidTr="00833F57">
        <w:tc>
          <w:tcPr>
            <w:tcW w:w="708" w:type="dxa"/>
          </w:tcPr>
          <w:p w:rsidR="004B0165" w:rsidRPr="00AE7D4F" w:rsidRDefault="004B0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2588" w:type="dxa"/>
          </w:tcPr>
          <w:p w:rsidR="004B0165" w:rsidRPr="00AE7D4F" w:rsidRDefault="004B0165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Коммуникативный компонент культуры речи.</w:t>
            </w:r>
            <w:r w:rsidRPr="00AE7D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Орфографические нормы, пунктуационные нормы.</w:t>
            </w:r>
          </w:p>
        </w:tc>
        <w:tc>
          <w:tcPr>
            <w:tcW w:w="772" w:type="dxa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8.03</w:t>
            </w:r>
          </w:p>
        </w:tc>
        <w:tc>
          <w:tcPr>
            <w:tcW w:w="924" w:type="dxa"/>
            <w:gridSpan w:val="3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165" w:rsidRPr="00AE7D4F" w:rsidTr="00833F57">
        <w:tc>
          <w:tcPr>
            <w:tcW w:w="708" w:type="dxa"/>
          </w:tcPr>
          <w:p w:rsidR="004B0165" w:rsidRPr="00AE7D4F" w:rsidRDefault="004B0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2588" w:type="dxa"/>
          </w:tcPr>
          <w:p w:rsidR="004B0165" w:rsidRPr="00AE7D4F" w:rsidRDefault="004B0165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Точность как коммуникативное качество речи.</w:t>
            </w:r>
            <w:r w:rsidRPr="00AE7D4F"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</w:rPr>
              <w:t xml:space="preserve">Уместность использования языковых средств в речевом высказывании: </w:t>
            </w:r>
            <w:r w:rsidRPr="00AE7D4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орфоэпические (произносительные и акцентологические), лексические, грамматические (морфологические и синтаксические)</w:t>
            </w:r>
          </w:p>
        </w:tc>
        <w:tc>
          <w:tcPr>
            <w:tcW w:w="772" w:type="dxa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11.03</w:t>
            </w:r>
          </w:p>
        </w:tc>
        <w:tc>
          <w:tcPr>
            <w:tcW w:w="924" w:type="dxa"/>
            <w:gridSpan w:val="3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165" w:rsidRPr="00AE7D4F" w:rsidTr="00833F57">
        <w:tc>
          <w:tcPr>
            <w:tcW w:w="708" w:type="dxa"/>
          </w:tcPr>
          <w:p w:rsidR="004B0165" w:rsidRPr="00AE7D4F" w:rsidRDefault="004B0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2588" w:type="dxa"/>
          </w:tcPr>
          <w:p w:rsidR="004B0165" w:rsidRPr="00AE7D4F" w:rsidRDefault="004B0165" w:rsidP="00AA6DF2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Уместность как строгое соответствие речи условиям и задачам общения.</w:t>
            </w:r>
          </w:p>
        </w:tc>
        <w:tc>
          <w:tcPr>
            <w:tcW w:w="772" w:type="dxa"/>
          </w:tcPr>
          <w:p w:rsidR="004B0165" w:rsidRPr="00AE7D4F" w:rsidRDefault="00D83DD0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14.03</w:t>
            </w:r>
          </w:p>
        </w:tc>
        <w:tc>
          <w:tcPr>
            <w:tcW w:w="924" w:type="dxa"/>
            <w:gridSpan w:val="3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165" w:rsidRPr="00AE7D4F" w:rsidTr="00833F57">
        <w:tc>
          <w:tcPr>
            <w:tcW w:w="708" w:type="dxa"/>
          </w:tcPr>
          <w:p w:rsidR="004B0165" w:rsidRPr="00AE7D4F" w:rsidRDefault="004B0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2588" w:type="dxa"/>
          </w:tcPr>
          <w:p w:rsidR="004B0165" w:rsidRPr="00AE7D4F" w:rsidRDefault="004B0165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Содержательность речи.</w:t>
            </w:r>
            <w:r w:rsidRPr="00AE7D4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Орфографические нормы, пунктуационные нормы.</w:t>
            </w:r>
            <w:r w:rsidRPr="00AE7D4F"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</w:rPr>
              <w:t>Совершенствование орфографических и пунктуационных умений и навыков:орфограммы в корнях,приставках и суффиксах</w:t>
            </w:r>
          </w:p>
        </w:tc>
        <w:tc>
          <w:tcPr>
            <w:tcW w:w="772" w:type="dxa"/>
          </w:tcPr>
          <w:p w:rsidR="004B0165" w:rsidRPr="00AE7D4F" w:rsidRDefault="00D83DD0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924" w:type="dxa"/>
            <w:gridSpan w:val="3"/>
          </w:tcPr>
          <w:p w:rsidR="004B0165" w:rsidRPr="00AE7D4F" w:rsidRDefault="004B0165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6607" w:rsidRPr="00AE7D4F" w:rsidTr="00833F57">
        <w:tc>
          <w:tcPr>
            <w:tcW w:w="708" w:type="dxa"/>
          </w:tcPr>
          <w:p w:rsidR="00566607" w:rsidRPr="00AE7D4F" w:rsidRDefault="0056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2588" w:type="dxa"/>
          </w:tcPr>
          <w:p w:rsidR="00566607" w:rsidRPr="00AE7D4F" w:rsidRDefault="00566607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Логичность речи.</w:t>
            </w:r>
          </w:p>
        </w:tc>
        <w:tc>
          <w:tcPr>
            <w:tcW w:w="772" w:type="dxa"/>
          </w:tcPr>
          <w:p w:rsidR="00566607" w:rsidRPr="00AE7D4F" w:rsidRDefault="00D83DD0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924" w:type="dxa"/>
            <w:gridSpan w:val="3"/>
          </w:tcPr>
          <w:p w:rsidR="00566607" w:rsidRPr="00AE7D4F" w:rsidRDefault="00566607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6607" w:rsidRPr="00AE7D4F" w:rsidTr="00833F57">
        <w:tc>
          <w:tcPr>
            <w:tcW w:w="708" w:type="dxa"/>
          </w:tcPr>
          <w:p w:rsidR="00566607" w:rsidRPr="00AE7D4F" w:rsidRDefault="0056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2588" w:type="dxa"/>
          </w:tcPr>
          <w:p w:rsidR="00566607" w:rsidRPr="00AE7D4F" w:rsidRDefault="00566607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Логика при создании собственного письменного высказывания.</w:t>
            </w:r>
            <w:r w:rsidRPr="00AE7D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Орфографические нормы, пунктуационные нормы.</w:t>
            </w:r>
            <w:r w:rsidRPr="00AE7D4F"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</w:rPr>
              <w:t>Совершенствование орфографических и пунктуационных умений и навыков:знаки препинания в  простом и сложном предложении</w:t>
            </w:r>
          </w:p>
        </w:tc>
        <w:tc>
          <w:tcPr>
            <w:tcW w:w="772" w:type="dxa"/>
          </w:tcPr>
          <w:p w:rsidR="00566607" w:rsidRPr="00AE7D4F" w:rsidRDefault="00B43E91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</w:t>
            </w:r>
          </w:p>
        </w:tc>
        <w:tc>
          <w:tcPr>
            <w:tcW w:w="924" w:type="dxa"/>
            <w:gridSpan w:val="3"/>
          </w:tcPr>
          <w:p w:rsidR="00566607" w:rsidRPr="00AE7D4F" w:rsidRDefault="00566607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6607" w:rsidRPr="00AE7D4F" w:rsidTr="00833F57">
        <w:tc>
          <w:tcPr>
            <w:tcW w:w="708" w:type="dxa"/>
          </w:tcPr>
          <w:p w:rsidR="00566607" w:rsidRPr="00AE7D4F" w:rsidRDefault="0056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2588" w:type="dxa"/>
          </w:tcPr>
          <w:p w:rsidR="00566607" w:rsidRPr="00AE7D4F" w:rsidRDefault="00566607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Сочинение-рассуждение</w:t>
            </w:r>
          </w:p>
        </w:tc>
        <w:tc>
          <w:tcPr>
            <w:tcW w:w="772" w:type="dxa"/>
          </w:tcPr>
          <w:p w:rsidR="00566607" w:rsidRPr="00AE7D4F" w:rsidRDefault="00B43E91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22.03</w:t>
            </w:r>
          </w:p>
        </w:tc>
        <w:tc>
          <w:tcPr>
            <w:tcW w:w="924" w:type="dxa"/>
            <w:gridSpan w:val="3"/>
          </w:tcPr>
          <w:p w:rsidR="00566607" w:rsidRPr="00AE7D4F" w:rsidRDefault="00566607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6607" w:rsidRPr="00AE7D4F" w:rsidTr="00833F57">
        <w:tc>
          <w:tcPr>
            <w:tcW w:w="708" w:type="dxa"/>
          </w:tcPr>
          <w:p w:rsidR="00566607" w:rsidRPr="00AE7D4F" w:rsidRDefault="0056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2588" w:type="dxa"/>
          </w:tcPr>
          <w:p w:rsidR="00566607" w:rsidRPr="00AE7D4F" w:rsidRDefault="00566607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Ясность (доступность) как коммуникативное качество речи.</w:t>
            </w:r>
          </w:p>
        </w:tc>
        <w:tc>
          <w:tcPr>
            <w:tcW w:w="772" w:type="dxa"/>
          </w:tcPr>
          <w:p w:rsidR="00566607" w:rsidRPr="00AE7D4F" w:rsidRDefault="00B43E91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25.03</w:t>
            </w:r>
          </w:p>
        </w:tc>
        <w:tc>
          <w:tcPr>
            <w:tcW w:w="924" w:type="dxa"/>
            <w:gridSpan w:val="3"/>
          </w:tcPr>
          <w:p w:rsidR="00566607" w:rsidRPr="00AE7D4F" w:rsidRDefault="00566607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6607" w:rsidRPr="00AE7D4F" w:rsidTr="00833F57">
        <w:tc>
          <w:tcPr>
            <w:tcW w:w="708" w:type="dxa"/>
          </w:tcPr>
          <w:p w:rsidR="00566607" w:rsidRPr="00AE7D4F" w:rsidRDefault="0056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2588" w:type="dxa"/>
          </w:tcPr>
          <w:p w:rsidR="00566607" w:rsidRPr="00AE7D4F" w:rsidRDefault="00566607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Богатство как коммуникативное качество речи.</w:t>
            </w:r>
            <w:r w:rsidRPr="00AE7D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Орфографические нормы, пунктуационные нормы.</w:t>
            </w:r>
          </w:p>
        </w:tc>
        <w:tc>
          <w:tcPr>
            <w:tcW w:w="772" w:type="dxa"/>
          </w:tcPr>
          <w:p w:rsidR="00566607" w:rsidRPr="00AE7D4F" w:rsidRDefault="00B43E91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8.04</w:t>
            </w:r>
          </w:p>
        </w:tc>
        <w:tc>
          <w:tcPr>
            <w:tcW w:w="924" w:type="dxa"/>
            <w:gridSpan w:val="3"/>
          </w:tcPr>
          <w:p w:rsidR="00566607" w:rsidRPr="00AE7D4F" w:rsidRDefault="00566607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6607" w:rsidRPr="00AE7D4F" w:rsidTr="00833F57">
        <w:tc>
          <w:tcPr>
            <w:tcW w:w="708" w:type="dxa"/>
          </w:tcPr>
          <w:p w:rsidR="00566607" w:rsidRPr="00AE7D4F" w:rsidRDefault="0056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588" w:type="dxa"/>
          </w:tcPr>
          <w:p w:rsidR="00566607" w:rsidRPr="00AE7D4F" w:rsidRDefault="00566607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Выразительность как качество речи</w:t>
            </w:r>
            <w:r w:rsidRPr="00847BB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.</w:t>
            </w:r>
            <w:r w:rsidR="009F0A5E" w:rsidRPr="00847BB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Срез знаний .Тест</w:t>
            </w:r>
          </w:p>
        </w:tc>
        <w:tc>
          <w:tcPr>
            <w:tcW w:w="772" w:type="dxa"/>
          </w:tcPr>
          <w:p w:rsidR="00566607" w:rsidRPr="00AE7D4F" w:rsidRDefault="00B43E91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924" w:type="dxa"/>
            <w:gridSpan w:val="3"/>
          </w:tcPr>
          <w:p w:rsidR="00566607" w:rsidRPr="00AE7D4F" w:rsidRDefault="00566607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6607" w:rsidRPr="00AE7D4F" w:rsidTr="00833F57">
        <w:tc>
          <w:tcPr>
            <w:tcW w:w="708" w:type="dxa"/>
          </w:tcPr>
          <w:p w:rsidR="00566607" w:rsidRPr="00AE7D4F" w:rsidRDefault="0056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2588" w:type="dxa"/>
          </w:tcPr>
          <w:p w:rsidR="00566607" w:rsidRPr="00AE7D4F" w:rsidRDefault="00566607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Выразительные возможности фонетики, интонации, лексики, фразеологии, грамматики.</w:t>
            </w:r>
          </w:p>
        </w:tc>
        <w:tc>
          <w:tcPr>
            <w:tcW w:w="772" w:type="dxa"/>
          </w:tcPr>
          <w:p w:rsidR="00566607" w:rsidRPr="00AE7D4F" w:rsidRDefault="00B43E91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924" w:type="dxa"/>
            <w:gridSpan w:val="3"/>
          </w:tcPr>
          <w:p w:rsidR="00566607" w:rsidRPr="00AE7D4F" w:rsidRDefault="00566607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6607" w:rsidRPr="00AE7D4F" w:rsidTr="00833F57">
        <w:tc>
          <w:tcPr>
            <w:tcW w:w="708" w:type="dxa"/>
          </w:tcPr>
          <w:p w:rsidR="00566607" w:rsidRPr="00AE7D4F" w:rsidRDefault="0056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2588" w:type="dxa"/>
          </w:tcPr>
          <w:p w:rsidR="00566607" w:rsidRPr="00AE7D4F" w:rsidRDefault="00566607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Неуместное, стилистически неоправданное употребление тропов.</w:t>
            </w:r>
          </w:p>
        </w:tc>
        <w:tc>
          <w:tcPr>
            <w:tcW w:w="772" w:type="dxa"/>
          </w:tcPr>
          <w:p w:rsidR="00566607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924" w:type="dxa"/>
            <w:gridSpan w:val="3"/>
          </w:tcPr>
          <w:p w:rsidR="00566607" w:rsidRPr="00AE7D4F" w:rsidRDefault="00566607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6607" w:rsidRPr="00AE7D4F" w:rsidTr="00833F57">
        <w:tc>
          <w:tcPr>
            <w:tcW w:w="708" w:type="dxa"/>
          </w:tcPr>
          <w:p w:rsidR="00566607" w:rsidRPr="00AE7D4F" w:rsidRDefault="005666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8" w:type="dxa"/>
          </w:tcPr>
          <w:p w:rsidR="00566607" w:rsidRPr="00AE7D4F" w:rsidRDefault="00566607" w:rsidP="00C44232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Этический компонент культуры речи </w:t>
            </w:r>
          </w:p>
        </w:tc>
        <w:tc>
          <w:tcPr>
            <w:tcW w:w="772" w:type="dxa"/>
          </w:tcPr>
          <w:p w:rsidR="00566607" w:rsidRPr="00AE7D4F" w:rsidRDefault="00566607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gridSpan w:val="3"/>
          </w:tcPr>
          <w:p w:rsidR="00566607" w:rsidRPr="00AE7D4F" w:rsidRDefault="00566607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6607" w:rsidRPr="00AE7D4F" w:rsidTr="00833F57">
        <w:tc>
          <w:tcPr>
            <w:tcW w:w="708" w:type="dxa"/>
          </w:tcPr>
          <w:p w:rsidR="00566607" w:rsidRPr="00AE7D4F" w:rsidRDefault="00566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2588" w:type="dxa"/>
          </w:tcPr>
          <w:p w:rsidR="00566607" w:rsidRPr="00AE7D4F" w:rsidRDefault="00566607" w:rsidP="006D620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Этический компонент культуры речи</w:t>
            </w:r>
            <w:r w:rsidRPr="00AE7D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Языковая норма и ее функции. Основные виды языковых норм русского литературного языка: орфоэпические (произносительные и акцентологические), лексические, грамматические (морфологические и синтаксические), стилистические. </w:t>
            </w:r>
          </w:p>
        </w:tc>
        <w:tc>
          <w:tcPr>
            <w:tcW w:w="772" w:type="dxa"/>
          </w:tcPr>
          <w:p w:rsidR="00566607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924" w:type="dxa"/>
            <w:gridSpan w:val="3"/>
          </w:tcPr>
          <w:p w:rsidR="00566607" w:rsidRPr="00AE7D4F" w:rsidRDefault="00566607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0A5E" w:rsidRPr="00AE7D4F" w:rsidTr="00833F57">
        <w:tc>
          <w:tcPr>
            <w:tcW w:w="708" w:type="dxa"/>
          </w:tcPr>
          <w:p w:rsidR="009F0A5E" w:rsidRPr="00AE7D4F" w:rsidRDefault="009F0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2588" w:type="dxa"/>
          </w:tcPr>
          <w:p w:rsidR="009F0A5E" w:rsidRPr="00AE7D4F" w:rsidRDefault="009F0A5E" w:rsidP="009F0A5E">
            <w:pPr>
              <w:shd w:val="clear" w:color="auto" w:fill="FFFFFF"/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Речевой этикет как правила речевого поведения (обобщение изученного). </w:t>
            </w:r>
          </w:p>
        </w:tc>
        <w:tc>
          <w:tcPr>
            <w:tcW w:w="772" w:type="dxa"/>
          </w:tcPr>
          <w:p w:rsidR="009F0A5E" w:rsidRPr="00AE7D4F" w:rsidRDefault="009F0A5E" w:rsidP="007B0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</w:tc>
        <w:tc>
          <w:tcPr>
            <w:tcW w:w="924" w:type="dxa"/>
            <w:gridSpan w:val="3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0A5E" w:rsidRPr="00AE7D4F" w:rsidTr="00833F57">
        <w:tc>
          <w:tcPr>
            <w:tcW w:w="708" w:type="dxa"/>
          </w:tcPr>
          <w:p w:rsidR="009F0A5E" w:rsidRPr="00AE7D4F" w:rsidRDefault="009F0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2588" w:type="dxa"/>
          </w:tcPr>
          <w:p w:rsidR="009F0A5E" w:rsidRPr="00AE7D4F" w:rsidRDefault="009F0A5E" w:rsidP="00847B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Комплексный анализ текста(проблематика, комментарий, аргументация)</w:t>
            </w:r>
          </w:p>
        </w:tc>
        <w:tc>
          <w:tcPr>
            <w:tcW w:w="772" w:type="dxa"/>
          </w:tcPr>
          <w:p w:rsidR="009F0A5E" w:rsidRPr="00AE7D4F" w:rsidRDefault="009F0A5E" w:rsidP="007B0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  <w:tc>
          <w:tcPr>
            <w:tcW w:w="924" w:type="dxa"/>
            <w:gridSpan w:val="3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0A5E" w:rsidRPr="00AE7D4F" w:rsidTr="00833F57">
        <w:tc>
          <w:tcPr>
            <w:tcW w:w="708" w:type="dxa"/>
          </w:tcPr>
          <w:p w:rsidR="009F0A5E" w:rsidRPr="00AE7D4F" w:rsidRDefault="009F0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2588" w:type="dxa"/>
          </w:tcPr>
          <w:p w:rsidR="009F0A5E" w:rsidRPr="00AE7D4F" w:rsidRDefault="009F0A5E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Чистота речи как отсутствие в ней лишних слов.Вежливость речи.</w:t>
            </w:r>
          </w:p>
        </w:tc>
        <w:tc>
          <w:tcPr>
            <w:tcW w:w="813" w:type="dxa"/>
            <w:gridSpan w:val="2"/>
          </w:tcPr>
          <w:p w:rsidR="009F0A5E" w:rsidRPr="00AE7D4F" w:rsidRDefault="009F0A5E" w:rsidP="007B0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883" w:type="dxa"/>
            <w:gridSpan w:val="2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0A5E" w:rsidRPr="00AE7D4F" w:rsidTr="00833F57">
        <w:tc>
          <w:tcPr>
            <w:tcW w:w="708" w:type="dxa"/>
          </w:tcPr>
          <w:p w:rsidR="009F0A5E" w:rsidRPr="00AE7D4F" w:rsidRDefault="009F0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2588" w:type="dxa"/>
          </w:tcPr>
          <w:p w:rsidR="009F0A5E" w:rsidRPr="00AE7D4F" w:rsidRDefault="009F0A5E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Комплексный анализ текста(проблематика, комментарий, аргументация)</w:t>
            </w:r>
          </w:p>
        </w:tc>
        <w:tc>
          <w:tcPr>
            <w:tcW w:w="813" w:type="dxa"/>
            <w:gridSpan w:val="2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883" w:type="dxa"/>
            <w:gridSpan w:val="2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0A5E" w:rsidRPr="00AE7D4F" w:rsidTr="00833F57">
        <w:tc>
          <w:tcPr>
            <w:tcW w:w="708" w:type="dxa"/>
          </w:tcPr>
          <w:p w:rsidR="009F0A5E" w:rsidRPr="00AE7D4F" w:rsidRDefault="009F0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2588" w:type="dxa"/>
          </w:tcPr>
          <w:p w:rsidR="009F0A5E" w:rsidRPr="00AE7D4F" w:rsidRDefault="009F0A5E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Орфографические нормы, пунктуационные нормы.</w:t>
            </w:r>
            <w:r w:rsidRPr="00AE7D4F"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</w:rPr>
              <w:t>Совершенствование орфографических и пунктуационных умений и навыков:знаки препинания в  простом и сложном предложении</w:t>
            </w:r>
          </w:p>
        </w:tc>
        <w:tc>
          <w:tcPr>
            <w:tcW w:w="813" w:type="dxa"/>
            <w:gridSpan w:val="2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883" w:type="dxa"/>
            <w:gridSpan w:val="2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0A5E" w:rsidRPr="00AE7D4F" w:rsidTr="00833F57">
        <w:tc>
          <w:tcPr>
            <w:tcW w:w="708" w:type="dxa"/>
          </w:tcPr>
          <w:p w:rsidR="009F0A5E" w:rsidRPr="00AE7D4F" w:rsidRDefault="009F0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89</w:t>
            </w:r>
          </w:p>
        </w:tc>
        <w:tc>
          <w:tcPr>
            <w:tcW w:w="12588" w:type="dxa"/>
          </w:tcPr>
          <w:p w:rsidR="009F0A5E" w:rsidRPr="00AE7D4F" w:rsidRDefault="009F0A5E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Соблюдение правил речевого поведения во время обсуждения спорных вопросов.</w:t>
            </w:r>
          </w:p>
        </w:tc>
        <w:tc>
          <w:tcPr>
            <w:tcW w:w="813" w:type="dxa"/>
            <w:gridSpan w:val="2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</w:tc>
        <w:tc>
          <w:tcPr>
            <w:tcW w:w="883" w:type="dxa"/>
            <w:gridSpan w:val="2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0A5E" w:rsidRPr="00AE7D4F" w:rsidTr="00833F57">
        <w:tc>
          <w:tcPr>
            <w:tcW w:w="708" w:type="dxa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2588" w:type="dxa"/>
          </w:tcPr>
          <w:p w:rsidR="009F0A5E" w:rsidRPr="00AE7D4F" w:rsidRDefault="009F0A5E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</w:rPr>
              <w:t>Языковые</w:t>
            </w:r>
            <w:r w:rsidRPr="00AE7D4F"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</w:rPr>
              <w:t xml:space="preserve"> средств</w:t>
            </w:r>
            <w:r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</w:rPr>
              <w:t>а</w:t>
            </w:r>
            <w:r w:rsidRPr="00AE7D4F"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</w:rPr>
              <w:t xml:space="preserve"> в речевом высказывании: </w:t>
            </w:r>
            <w:r w:rsidRPr="00AE7D4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орфоэпические (произносительные и акцентологические), лексические, грамматические (морфологические и синтаксические)</w:t>
            </w:r>
          </w:p>
        </w:tc>
        <w:tc>
          <w:tcPr>
            <w:tcW w:w="813" w:type="dxa"/>
            <w:gridSpan w:val="2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883" w:type="dxa"/>
            <w:gridSpan w:val="2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0A5E" w:rsidRPr="00AE7D4F" w:rsidTr="00833F57">
        <w:tc>
          <w:tcPr>
            <w:tcW w:w="708" w:type="dxa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2588" w:type="dxa"/>
          </w:tcPr>
          <w:p w:rsidR="009F0A5E" w:rsidRPr="00AE7D4F" w:rsidRDefault="009F0A5E" w:rsidP="00C54FD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Тренинг. Орфографические нормы, пунктуационные нормы.</w:t>
            </w:r>
            <w:r w:rsidRPr="00AE7D4F"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</w:rPr>
              <w:t xml:space="preserve">Уместность использования языковых средств в речевом высказывании: </w:t>
            </w:r>
            <w:r w:rsidRPr="00AE7D4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орфоэпические (произносительные и акцентологические), лексические, грамматические (морфологические и синтаксические)</w:t>
            </w:r>
          </w:p>
        </w:tc>
        <w:tc>
          <w:tcPr>
            <w:tcW w:w="813" w:type="dxa"/>
            <w:gridSpan w:val="2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</w:p>
        </w:tc>
        <w:tc>
          <w:tcPr>
            <w:tcW w:w="883" w:type="dxa"/>
            <w:gridSpan w:val="2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0A5E" w:rsidRPr="00AE7D4F" w:rsidTr="00833F57">
        <w:tc>
          <w:tcPr>
            <w:tcW w:w="708" w:type="dxa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2588" w:type="dxa"/>
          </w:tcPr>
          <w:p w:rsidR="009F0A5E" w:rsidRPr="00AE7D4F" w:rsidRDefault="009F0A5E" w:rsidP="003E043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813" w:type="dxa"/>
            <w:gridSpan w:val="2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3.05</w:t>
            </w:r>
          </w:p>
        </w:tc>
        <w:tc>
          <w:tcPr>
            <w:tcW w:w="883" w:type="dxa"/>
            <w:gridSpan w:val="2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0A5E" w:rsidRPr="00AE7D4F" w:rsidTr="00833F57">
        <w:tc>
          <w:tcPr>
            <w:tcW w:w="708" w:type="dxa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8" w:type="dxa"/>
          </w:tcPr>
          <w:p w:rsidR="009F0A5E" w:rsidRPr="00AE7D4F" w:rsidRDefault="009F0A5E" w:rsidP="00AE7D4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7D4F">
              <w:rPr>
                <w:rFonts w:ascii="Times New Roman" w:hAnsi="Times New Roman"/>
                <w:sz w:val="24"/>
                <w:szCs w:val="24"/>
              </w:rPr>
              <w:t>Модуль воспитательной работы «Школьный урок»</w:t>
            </w:r>
          </w:p>
          <w:p w:rsidR="009F0A5E" w:rsidRPr="00AE7D4F" w:rsidRDefault="009F0A5E" w:rsidP="00AE7D4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Повторение в конце учебного года(10ч)</w:t>
            </w:r>
          </w:p>
        </w:tc>
        <w:tc>
          <w:tcPr>
            <w:tcW w:w="813" w:type="dxa"/>
            <w:gridSpan w:val="2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3" w:type="dxa"/>
            <w:gridSpan w:val="2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0A5E" w:rsidRPr="00AE7D4F" w:rsidTr="00833F57">
        <w:tc>
          <w:tcPr>
            <w:tcW w:w="708" w:type="dxa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2588" w:type="dxa"/>
          </w:tcPr>
          <w:p w:rsidR="009F0A5E" w:rsidRPr="00AE7D4F" w:rsidRDefault="009F0A5E" w:rsidP="003E0437">
            <w:pPr>
              <w:spacing w:line="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Сочинение-рассуждениеКомплексный анализ текста(проблематика, комментарий, аргументация)</w:t>
            </w:r>
          </w:p>
        </w:tc>
        <w:tc>
          <w:tcPr>
            <w:tcW w:w="813" w:type="dxa"/>
            <w:gridSpan w:val="2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6.05</w:t>
            </w:r>
          </w:p>
        </w:tc>
        <w:tc>
          <w:tcPr>
            <w:tcW w:w="883" w:type="dxa"/>
            <w:gridSpan w:val="2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0A5E" w:rsidRPr="00AE7D4F" w:rsidTr="00833F57">
        <w:tc>
          <w:tcPr>
            <w:tcW w:w="708" w:type="dxa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2588" w:type="dxa"/>
          </w:tcPr>
          <w:p w:rsidR="009F0A5E" w:rsidRPr="00AE7D4F" w:rsidRDefault="009F0A5E" w:rsidP="00C54FDB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Трудные случаи орфографии</w:t>
            </w:r>
          </w:p>
        </w:tc>
        <w:tc>
          <w:tcPr>
            <w:tcW w:w="813" w:type="dxa"/>
            <w:gridSpan w:val="2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9.05</w:t>
            </w:r>
          </w:p>
        </w:tc>
        <w:tc>
          <w:tcPr>
            <w:tcW w:w="883" w:type="dxa"/>
            <w:gridSpan w:val="2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0A5E" w:rsidRPr="00AE7D4F" w:rsidTr="00833F57">
        <w:tc>
          <w:tcPr>
            <w:tcW w:w="708" w:type="dxa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2588" w:type="dxa"/>
          </w:tcPr>
          <w:p w:rsidR="009F0A5E" w:rsidRPr="00AE7D4F" w:rsidRDefault="009F0A5E" w:rsidP="003E043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</w:rPr>
              <w:t>Совершенствование орфографических и пунктуационных умений и навыков:орфограммы в корнях,приставках и суффиксах</w:t>
            </w:r>
          </w:p>
        </w:tc>
        <w:tc>
          <w:tcPr>
            <w:tcW w:w="813" w:type="dxa"/>
            <w:gridSpan w:val="2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</w:t>
            </w:r>
          </w:p>
        </w:tc>
        <w:tc>
          <w:tcPr>
            <w:tcW w:w="883" w:type="dxa"/>
            <w:gridSpan w:val="2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0A5E" w:rsidRPr="00AE7D4F" w:rsidTr="00833F57">
        <w:tc>
          <w:tcPr>
            <w:tcW w:w="708" w:type="dxa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2588" w:type="dxa"/>
          </w:tcPr>
          <w:p w:rsidR="009F0A5E" w:rsidRPr="00AE7D4F" w:rsidRDefault="009F0A5E" w:rsidP="003E043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sz w:val="24"/>
                <w:szCs w:val="24"/>
              </w:rPr>
              <w:t>Орфографические нормы, пунктуационные нормы.</w:t>
            </w:r>
            <w:r w:rsidRPr="00AE7D4F"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</w:rPr>
              <w:t>Совершенствование орфографических и пунктуационных умений и навыков:  НЕ с разными частями речи , Н и НН в суффиксах</w:t>
            </w:r>
          </w:p>
        </w:tc>
        <w:tc>
          <w:tcPr>
            <w:tcW w:w="813" w:type="dxa"/>
            <w:gridSpan w:val="2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883" w:type="dxa"/>
            <w:gridSpan w:val="2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0A5E" w:rsidRPr="00AE7D4F" w:rsidTr="00833F57">
        <w:tc>
          <w:tcPr>
            <w:tcW w:w="708" w:type="dxa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2588" w:type="dxa"/>
          </w:tcPr>
          <w:p w:rsidR="009F0A5E" w:rsidRPr="00AE7D4F" w:rsidRDefault="009F0A5E" w:rsidP="003E043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Стилистическая дифференциация русского языка</w:t>
            </w:r>
          </w:p>
        </w:tc>
        <w:tc>
          <w:tcPr>
            <w:tcW w:w="813" w:type="dxa"/>
            <w:gridSpan w:val="2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883" w:type="dxa"/>
            <w:gridSpan w:val="2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0A5E" w:rsidRPr="00AE7D4F" w:rsidTr="00833F57">
        <w:tc>
          <w:tcPr>
            <w:tcW w:w="708" w:type="dxa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2588" w:type="dxa"/>
          </w:tcPr>
          <w:p w:rsidR="009F0A5E" w:rsidRPr="00AE7D4F" w:rsidRDefault="009F0A5E" w:rsidP="003E043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Культура речи, выразительные средства русского языка: </w:t>
            </w:r>
            <w:r w:rsidRPr="00AE7D4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тропы,фигуры речи</w:t>
            </w:r>
          </w:p>
        </w:tc>
        <w:tc>
          <w:tcPr>
            <w:tcW w:w="813" w:type="dxa"/>
            <w:gridSpan w:val="2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883" w:type="dxa"/>
            <w:gridSpan w:val="2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0A5E" w:rsidRPr="00AE7D4F" w:rsidTr="00833F57">
        <w:tc>
          <w:tcPr>
            <w:tcW w:w="708" w:type="dxa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2588" w:type="dxa"/>
          </w:tcPr>
          <w:p w:rsidR="009F0A5E" w:rsidRPr="00AE7D4F" w:rsidRDefault="009F0A5E" w:rsidP="003E043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sz w:val="24"/>
                <w:szCs w:val="24"/>
              </w:rPr>
              <w:t>Типичные речевые ошибки морфологического и синтаксического уровней</w:t>
            </w:r>
          </w:p>
        </w:tc>
        <w:tc>
          <w:tcPr>
            <w:tcW w:w="813" w:type="dxa"/>
            <w:gridSpan w:val="2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  <w:tc>
          <w:tcPr>
            <w:tcW w:w="883" w:type="dxa"/>
            <w:gridSpan w:val="2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0A5E" w:rsidRPr="00AE7D4F" w:rsidTr="00833F57">
        <w:tc>
          <w:tcPr>
            <w:tcW w:w="708" w:type="dxa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588" w:type="dxa"/>
          </w:tcPr>
          <w:p w:rsidR="009F0A5E" w:rsidRPr="00AE7D4F" w:rsidRDefault="009F0A5E" w:rsidP="003E0437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</w:rPr>
              <w:t>Совершенствование орфографических и пунктуационных умений и навыков: слитное,раздельное,дефисное написание слов</w:t>
            </w:r>
            <w:r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</w:rPr>
              <w:t>.</w:t>
            </w:r>
            <w:r w:rsidR="0027755A"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</w:rPr>
              <w:t xml:space="preserve"> Срез знаний</w:t>
            </w:r>
            <w:bookmarkStart w:id="0" w:name="_GoBack"/>
            <w:bookmarkEnd w:id="0"/>
          </w:p>
        </w:tc>
        <w:tc>
          <w:tcPr>
            <w:tcW w:w="813" w:type="dxa"/>
            <w:gridSpan w:val="2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883" w:type="dxa"/>
            <w:gridSpan w:val="2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0A5E" w:rsidRPr="00AE7D4F" w:rsidTr="00833F57">
        <w:tc>
          <w:tcPr>
            <w:tcW w:w="708" w:type="dxa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2588" w:type="dxa"/>
          </w:tcPr>
          <w:p w:rsidR="009F0A5E" w:rsidRPr="00AE7D4F" w:rsidRDefault="009F0A5E" w:rsidP="009F0A5E">
            <w:pPr>
              <w:spacing w:line="7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</w:rPr>
              <w:t>Совершенствование орфографических и пунктуационных умений и навыков:знаки препинания в  простом и сложном предложении.</w:t>
            </w:r>
          </w:p>
        </w:tc>
        <w:tc>
          <w:tcPr>
            <w:tcW w:w="813" w:type="dxa"/>
            <w:gridSpan w:val="2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883" w:type="dxa"/>
            <w:gridSpan w:val="2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0A5E" w:rsidRPr="00AE7D4F" w:rsidTr="00833F57">
        <w:tc>
          <w:tcPr>
            <w:tcW w:w="708" w:type="dxa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2588" w:type="dxa"/>
          </w:tcPr>
          <w:p w:rsidR="009F0A5E" w:rsidRPr="00AE7D4F" w:rsidRDefault="009F0A5E" w:rsidP="00DC44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Историческое развитие русского языка. Выдающиеся отечественные лингвисты.</w:t>
            </w:r>
          </w:p>
          <w:p w:rsidR="009F0A5E" w:rsidRPr="00AE7D4F" w:rsidRDefault="009F0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D4F">
              <w:rPr>
                <w:rFonts w:ascii="Times New Roman" w:hAnsi="Times New Roman" w:cs="Times New Roman"/>
                <w:sz w:val="24"/>
                <w:szCs w:val="24"/>
              </w:rPr>
              <w:t>Обобщение .</w:t>
            </w:r>
          </w:p>
        </w:tc>
        <w:tc>
          <w:tcPr>
            <w:tcW w:w="813" w:type="dxa"/>
            <w:gridSpan w:val="2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883" w:type="dxa"/>
            <w:gridSpan w:val="2"/>
          </w:tcPr>
          <w:p w:rsidR="009F0A5E" w:rsidRPr="00AE7D4F" w:rsidRDefault="009F0A5E" w:rsidP="009E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C1AD1" w:rsidRPr="00AE7D4F" w:rsidRDefault="00DC1AD1">
      <w:pPr>
        <w:rPr>
          <w:rFonts w:ascii="Times New Roman" w:hAnsi="Times New Roman" w:cs="Times New Roman"/>
          <w:sz w:val="24"/>
          <w:szCs w:val="24"/>
        </w:rPr>
      </w:pPr>
    </w:p>
    <w:p w:rsidR="00DC1AD1" w:rsidRPr="00AE7D4F" w:rsidRDefault="00DC1AD1">
      <w:pPr>
        <w:rPr>
          <w:rFonts w:ascii="Times New Roman" w:hAnsi="Times New Roman" w:cs="Times New Roman"/>
          <w:sz w:val="24"/>
          <w:szCs w:val="24"/>
        </w:rPr>
      </w:pPr>
    </w:p>
    <w:p w:rsidR="00D83DD0" w:rsidRDefault="00D83DD0" w:rsidP="00DC1AD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83DD0" w:rsidRDefault="00D83DD0" w:rsidP="00DC1AD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47BBA" w:rsidRDefault="00847BBA" w:rsidP="009F0A5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47BBA" w:rsidRDefault="00847BBA" w:rsidP="009F0A5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C1AD1" w:rsidRPr="00DC1AD1" w:rsidRDefault="00DC1AD1" w:rsidP="009F0A5E">
      <w:pPr>
        <w:jc w:val="center"/>
        <w:rPr>
          <w:rFonts w:ascii="Times New Roman" w:hAnsi="Times New Roman" w:cs="Times New Roman"/>
          <w:sz w:val="24"/>
          <w:szCs w:val="24"/>
        </w:rPr>
      </w:pPr>
      <w:r w:rsidRPr="00AE7D4F">
        <w:rPr>
          <w:rFonts w:ascii="Times New Roman" w:hAnsi="Times New Roman" w:cs="Times New Roman"/>
          <w:sz w:val="24"/>
          <w:szCs w:val="24"/>
        </w:rPr>
        <w:lastRenderedPageBreak/>
        <w:t>Для замет</w:t>
      </w:r>
      <w:r>
        <w:rPr>
          <w:rFonts w:ascii="Times New Roman" w:hAnsi="Times New Roman" w:cs="Times New Roman"/>
          <w:sz w:val="24"/>
          <w:szCs w:val="24"/>
        </w:rPr>
        <w:t>ок</w:t>
      </w:r>
    </w:p>
    <w:sectPr w:rsidR="00DC1AD1" w:rsidRPr="00DC1AD1" w:rsidSect="009F0A5E">
      <w:headerReference w:type="default" r:id="rId8"/>
      <w:footerReference w:type="default" r:id="rId9"/>
      <w:footerReference w:type="first" r:id="rId10"/>
      <w:pgSz w:w="16838" w:h="11906" w:orient="landscape"/>
      <w:pgMar w:top="851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726E" w:rsidRDefault="00A1726E" w:rsidP="009F0A5E">
      <w:pPr>
        <w:spacing w:after="0" w:line="240" w:lineRule="auto"/>
      </w:pPr>
      <w:r>
        <w:separator/>
      </w:r>
    </w:p>
  </w:endnote>
  <w:endnote w:type="continuationSeparator" w:id="1">
    <w:p w:rsidR="00A1726E" w:rsidRDefault="00A1726E" w:rsidP="009F0A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448996"/>
      <w:docPartObj>
        <w:docPartGallery w:val="Page Numbers (Bottom of Page)"/>
        <w:docPartUnique/>
      </w:docPartObj>
    </w:sdtPr>
    <w:sdtContent>
      <w:p w:rsidR="007B0B51" w:rsidRDefault="009A0C04">
        <w:pPr>
          <w:pStyle w:val="ab"/>
          <w:jc w:val="right"/>
        </w:pPr>
        <w:fldSimple w:instr=" PAGE   \* MERGEFORMAT ">
          <w:r w:rsidR="009451D2">
            <w:rPr>
              <w:noProof/>
            </w:rPr>
            <w:t>2</w:t>
          </w:r>
        </w:fldSimple>
      </w:p>
    </w:sdtContent>
  </w:sdt>
  <w:p w:rsidR="007B0B51" w:rsidRDefault="007B0B51">
    <w:pPr>
      <w:pStyle w:val="ab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0B51" w:rsidRDefault="007B0B51">
    <w:pPr>
      <w:pStyle w:val="ab"/>
      <w:jc w:val="right"/>
    </w:pPr>
  </w:p>
  <w:p w:rsidR="007B0B51" w:rsidRDefault="007B0B51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726E" w:rsidRDefault="00A1726E" w:rsidP="009F0A5E">
      <w:pPr>
        <w:spacing w:after="0" w:line="240" w:lineRule="auto"/>
      </w:pPr>
      <w:r>
        <w:separator/>
      </w:r>
    </w:p>
  </w:footnote>
  <w:footnote w:type="continuationSeparator" w:id="1">
    <w:p w:rsidR="00A1726E" w:rsidRDefault="00A1726E" w:rsidP="009F0A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0B51" w:rsidRDefault="007B0B51" w:rsidP="009F0A5E">
    <w:pPr>
      <w:pStyle w:val="a9"/>
      <w:tabs>
        <w:tab w:val="clear" w:pos="4677"/>
        <w:tab w:val="clear" w:pos="9355"/>
        <w:tab w:val="left" w:pos="1800"/>
      </w:tabs>
    </w:pP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873CF"/>
    <w:rsid w:val="000A327D"/>
    <w:rsid w:val="000A73B5"/>
    <w:rsid w:val="000A76B0"/>
    <w:rsid w:val="00125D25"/>
    <w:rsid w:val="001A4D17"/>
    <w:rsid w:val="001B0943"/>
    <w:rsid w:val="001E0039"/>
    <w:rsid w:val="0021717A"/>
    <w:rsid w:val="0027755A"/>
    <w:rsid w:val="002C3D5E"/>
    <w:rsid w:val="002E172E"/>
    <w:rsid w:val="002E42D4"/>
    <w:rsid w:val="003903BE"/>
    <w:rsid w:val="00395542"/>
    <w:rsid w:val="003E0437"/>
    <w:rsid w:val="00401DF1"/>
    <w:rsid w:val="00451CF3"/>
    <w:rsid w:val="00497C00"/>
    <w:rsid w:val="004B0165"/>
    <w:rsid w:val="005207EE"/>
    <w:rsid w:val="00566607"/>
    <w:rsid w:val="0058414F"/>
    <w:rsid w:val="005B058D"/>
    <w:rsid w:val="006153E1"/>
    <w:rsid w:val="006D6204"/>
    <w:rsid w:val="006E024A"/>
    <w:rsid w:val="007B0B51"/>
    <w:rsid w:val="00833F57"/>
    <w:rsid w:val="00847BBA"/>
    <w:rsid w:val="0088649D"/>
    <w:rsid w:val="009233ED"/>
    <w:rsid w:val="009451D2"/>
    <w:rsid w:val="0096737A"/>
    <w:rsid w:val="009A0C04"/>
    <w:rsid w:val="009B189A"/>
    <w:rsid w:val="009E0CAD"/>
    <w:rsid w:val="009F0A5E"/>
    <w:rsid w:val="009F477C"/>
    <w:rsid w:val="00A1475C"/>
    <w:rsid w:val="00A1726E"/>
    <w:rsid w:val="00A873CF"/>
    <w:rsid w:val="00AA6DF2"/>
    <w:rsid w:val="00AE7D4F"/>
    <w:rsid w:val="00B04C38"/>
    <w:rsid w:val="00B43E91"/>
    <w:rsid w:val="00B57CC6"/>
    <w:rsid w:val="00B653C9"/>
    <w:rsid w:val="00B656D6"/>
    <w:rsid w:val="00BB7A1A"/>
    <w:rsid w:val="00BB7EF1"/>
    <w:rsid w:val="00C44232"/>
    <w:rsid w:val="00C54FDB"/>
    <w:rsid w:val="00C908A8"/>
    <w:rsid w:val="00CD104B"/>
    <w:rsid w:val="00D263C3"/>
    <w:rsid w:val="00D32B25"/>
    <w:rsid w:val="00D83DD0"/>
    <w:rsid w:val="00DC1AD1"/>
    <w:rsid w:val="00DC4447"/>
    <w:rsid w:val="00DD4D67"/>
    <w:rsid w:val="00DE1C36"/>
    <w:rsid w:val="00E510BC"/>
    <w:rsid w:val="00E63FBD"/>
    <w:rsid w:val="00EA5033"/>
    <w:rsid w:val="00EF37FA"/>
    <w:rsid w:val="00FA1314"/>
    <w:rsid w:val="00FB5E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D4D67"/>
    <w:rPr>
      <w:rFonts w:eastAsiaTheme="minorEastAsia"/>
      <w:lang w:eastAsia="ru-RU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9F477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DD4D6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5">
    <w:name w:val="Перечень Знак"/>
    <w:link w:val="a"/>
    <w:locked/>
    <w:rsid w:val="00DD4D67"/>
    <w:rPr>
      <w:rFonts w:ascii="Times New Roman" w:eastAsia="Calibri" w:hAnsi="Times New Roman" w:cs="Times New Roman"/>
      <w:sz w:val="28"/>
      <w:u w:color="000000"/>
      <w:bdr w:val="none" w:sz="0" w:space="0" w:color="auto" w:frame="1"/>
    </w:rPr>
  </w:style>
  <w:style w:type="paragraph" w:customStyle="1" w:styleId="a">
    <w:name w:val="Перечень"/>
    <w:basedOn w:val="a0"/>
    <w:next w:val="a0"/>
    <w:link w:val="a5"/>
    <w:qFormat/>
    <w:rsid w:val="00DD4D67"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one" w:sz="0" w:space="0" w:color="auto" w:frame="1"/>
      <w:lang w:eastAsia="en-US"/>
    </w:rPr>
  </w:style>
  <w:style w:type="table" w:styleId="a6">
    <w:name w:val="Table Grid"/>
    <w:basedOn w:val="a2"/>
    <w:uiPriority w:val="59"/>
    <w:rsid w:val="00DD4D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1"/>
    <w:link w:val="3"/>
    <w:uiPriority w:val="9"/>
    <w:semiHidden/>
    <w:rsid w:val="009F477C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paragraph" w:styleId="a7">
    <w:name w:val="No Spacing"/>
    <w:link w:val="a8"/>
    <w:uiPriority w:val="1"/>
    <w:qFormat/>
    <w:rsid w:val="00AE7D4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Без интервала Знак"/>
    <w:basedOn w:val="a1"/>
    <w:link w:val="a7"/>
    <w:uiPriority w:val="1"/>
    <w:locked/>
    <w:rsid w:val="00AE7D4F"/>
    <w:rPr>
      <w:rFonts w:ascii="Calibri" w:eastAsia="Calibri" w:hAnsi="Calibri" w:cs="Times New Roman"/>
    </w:rPr>
  </w:style>
  <w:style w:type="paragraph" w:styleId="a9">
    <w:name w:val="header"/>
    <w:basedOn w:val="a0"/>
    <w:link w:val="aa"/>
    <w:uiPriority w:val="99"/>
    <w:semiHidden/>
    <w:unhideWhenUsed/>
    <w:rsid w:val="009F0A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1"/>
    <w:link w:val="a9"/>
    <w:uiPriority w:val="99"/>
    <w:semiHidden/>
    <w:rsid w:val="009F0A5E"/>
    <w:rPr>
      <w:rFonts w:eastAsiaTheme="minorEastAsia"/>
      <w:lang w:eastAsia="ru-RU"/>
    </w:rPr>
  </w:style>
  <w:style w:type="paragraph" w:styleId="ab">
    <w:name w:val="footer"/>
    <w:basedOn w:val="a0"/>
    <w:link w:val="ac"/>
    <w:uiPriority w:val="99"/>
    <w:unhideWhenUsed/>
    <w:rsid w:val="009F0A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1"/>
    <w:link w:val="ab"/>
    <w:uiPriority w:val="99"/>
    <w:rsid w:val="009F0A5E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D4D67"/>
    <w:rPr>
      <w:rFonts w:eastAsiaTheme="minorEastAsia"/>
      <w:lang w:eastAsia="ru-RU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9F477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DD4D6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5">
    <w:name w:val="Перечень Знак"/>
    <w:link w:val="a"/>
    <w:locked/>
    <w:rsid w:val="00DD4D67"/>
    <w:rPr>
      <w:rFonts w:ascii="Times New Roman" w:eastAsia="Calibri" w:hAnsi="Times New Roman" w:cs="Times New Roman"/>
      <w:sz w:val="28"/>
      <w:u w:color="000000"/>
      <w:bdr w:val="none" w:sz="0" w:space="0" w:color="auto" w:frame="1"/>
    </w:rPr>
  </w:style>
  <w:style w:type="paragraph" w:customStyle="1" w:styleId="a">
    <w:name w:val="Перечень"/>
    <w:basedOn w:val="a0"/>
    <w:next w:val="a0"/>
    <w:link w:val="a5"/>
    <w:qFormat/>
    <w:rsid w:val="00DD4D67"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one" w:sz="0" w:space="0" w:color="auto" w:frame="1"/>
      <w:lang w:eastAsia="en-US"/>
    </w:rPr>
  </w:style>
  <w:style w:type="table" w:styleId="a6">
    <w:name w:val="Table Grid"/>
    <w:basedOn w:val="a2"/>
    <w:uiPriority w:val="59"/>
    <w:rsid w:val="00DD4D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1"/>
    <w:link w:val="3"/>
    <w:uiPriority w:val="9"/>
    <w:semiHidden/>
    <w:rsid w:val="009F477C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2068CB-5A9F-4136-A56C-3FD7E46944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431</TotalTime>
  <Pages>9</Pages>
  <Words>2525</Words>
  <Characters>14399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IAdmin</dc:creator>
  <cp:keywords/>
  <dc:description/>
  <cp:lastModifiedBy>adm</cp:lastModifiedBy>
  <cp:revision>22</cp:revision>
  <cp:lastPrinted>2004-01-01T03:20:00Z</cp:lastPrinted>
  <dcterms:created xsi:type="dcterms:W3CDTF">2021-08-16T06:37:00Z</dcterms:created>
  <dcterms:modified xsi:type="dcterms:W3CDTF">2004-01-01T03:21:00Z</dcterms:modified>
</cp:coreProperties>
</file>